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9D" w:rsidRPr="00C90BDF" w:rsidRDefault="00943A9D" w:rsidP="00943A9D">
      <w:pPr>
        <w:pStyle w:val="2"/>
        <w:jc w:val="center"/>
        <w:rPr>
          <w:rFonts w:ascii="Times New Roman" w:hAnsi="Times New Roman"/>
          <w:i w:val="0"/>
          <w:iCs w:val="0"/>
        </w:rPr>
      </w:pPr>
      <w:bookmarkStart w:id="0" w:name="_Toc334505486"/>
      <w:bookmarkStart w:id="1" w:name="_GoBack"/>
      <w:bookmarkEnd w:id="1"/>
      <w:r w:rsidRPr="00C90BDF">
        <w:rPr>
          <w:rFonts w:ascii="Times New Roman" w:hAnsi="Times New Roman"/>
          <w:i w:val="0"/>
          <w:iCs w:val="0"/>
        </w:rPr>
        <w:t>Перечень тем курсовых работ</w:t>
      </w:r>
      <w:bookmarkEnd w:id="0"/>
      <w:r>
        <w:rPr>
          <w:rFonts w:ascii="Times New Roman" w:hAnsi="Times New Roman"/>
          <w:i w:val="0"/>
          <w:iCs w:val="0"/>
        </w:rPr>
        <w:t xml:space="preserve"> по курсу «Маркетинговые исследования»</w:t>
      </w:r>
    </w:p>
    <w:p w:rsidR="00943A9D" w:rsidRDefault="00943A9D" w:rsidP="00943A9D">
      <w:pPr>
        <w:jc w:val="center"/>
        <w:rPr>
          <w:bCs/>
          <w:i/>
          <w:sz w:val="28"/>
          <w:szCs w:val="28"/>
        </w:rPr>
      </w:pP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Исследование среды маркетинга с целью разработки стратегии деятельности предприятия на рынке.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Маркетинговые исследования конкурентов с целью разработки конкурентной стратегии предприятия.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Маркетинговое исследование конкурентоспособности предприятия.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Маркетинговые исследования с целью оценки емкости рынка и прогнозирования спроса на товар (услугу).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конъюнктуры рынка товаров.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конъюнктуры рынка услуг.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Маркетинговые исследования с целью сегментации рынка и выбора целевого сегмента.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Маркетинговые исследования факторов, оказывающих влияние на поведение потребителей.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Исследование потребностей и мотивов поведения покупателей.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Исследование поведения покупателей при покупке товара.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Исследование поведения покупателей при выборе поставщика услуги.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Исследование степени удовлетворенности покупателей товаром (услугой).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Исследование особенностей покупательского поведения предприятий (организаций).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 позиционирования товара на рынке.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Исследование имиджа торговой марки.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Исследование имиджа предприятия.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 конкурентоспособности товаров. 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 конкурентоспособности услуг.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 процесса оказания услуг.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исследования, связанные с разработкой и внедрением на рынок новых товаров (услуг).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Использование маркетинговых исследований для разработки и проверки концепции товара.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исследования, связанные с разработкой концепции оказания услуги.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Использование маркетинговых исследований для создания и тестирования торговой марки.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Тестирование дизайна упаковки товара.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 ассортиментной политики предприятия.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 с целью оптимизации производственного ассортимента предприятия.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 с целью оптимизации торгового ассортимента предприятия.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исследования, связанные с установлением цены на товар.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Маркетинговые исследования, связанные с анализом и разработкой ценовой политики предприятия.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 восприятия потребителями уровня цен на товар (услугу).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 системы товародвижения предприятия.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исследования, связанные с разработкой системы товародвижения предприятия.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 с целью выбора каналов продаж для нового товара. 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 возможностей экспорта товаров.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 с целью выбора зарубежных рынков сбыта товара.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исследования, связанные с разработкой концепции торговых точек.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исследования, связанные с выбором и оценкой работы посредников в каналах сбыта.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исследования, связанные с разработкой мероприятий по стимулированию посредников в каналах сбыта.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 с целью разработки коммуникационной политики предприятия.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 с целью прогнозирования и моделирования продаж.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Исследование эффективности рекламы.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Анализ средств массовой информации для размещения рекламных обращений.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 с целью разработки концепции рекламного обращения.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Медиаисследования</w:t>
      </w:r>
      <w:proofErr w:type="spellEnd"/>
      <w:r>
        <w:rPr>
          <w:bCs/>
          <w:sz w:val="28"/>
          <w:szCs w:val="28"/>
        </w:rPr>
        <w:t>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Тестирование и оценка мероприятий по стимулированию сбыта.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исследования, связанные с разработкой концепции личной продажи товара.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исследования, связанные с планированием </w:t>
      </w:r>
      <w:proofErr w:type="spellStart"/>
      <w:r>
        <w:rPr>
          <w:bCs/>
          <w:sz w:val="28"/>
          <w:szCs w:val="28"/>
        </w:rPr>
        <w:t>выставочно</w:t>
      </w:r>
      <w:proofErr w:type="spellEnd"/>
      <w:r>
        <w:rPr>
          <w:bCs/>
          <w:sz w:val="28"/>
          <w:szCs w:val="28"/>
        </w:rPr>
        <w:t>-ярмарочных мероприятий.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Анализ результатов участия предприятия в </w:t>
      </w:r>
      <w:proofErr w:type="spellStart"/>
      <w:r>
        <w:rPr>
          <w:bCs/>
          <w:sz w:val="28"/>
          <w:szCs w:val="28"/>
        </w:rPr>
        <w:t>выставочно</w:t>
      </w:r>
      <w:proofErr w:type="spellEnd"/>
      <w:r>
        <w:rPr>
          <w:bCs/>
          <w:sz w:val="28"/>
          <w:szCs w:val="28"/>
        </w:rPr>
        <w:t>-ярмарочных мероприятиях.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 с целью оценки эффективности мероприятий по взаимодействию с общественностью.</w:t>
      </w:r>
    </w:p>
    <w:p w:rsidR="00943A9D" w:rsidRDefault="00943A9D" w:rsidP="00943A9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Маркетинговые исследования с целью разработки мероприятий по взаимоотношению с общественностью.</w:t>
      </w:r>
    </w:p>
    <w:p w:rsidR="008D7728" w:rsidRDefault="008D7728"/>
    <w:sectPr w:rsidR="008D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65A2A"/>
    <w:multiLevelType w:val="hybridMultilevel"/>
    <w:tmpl w:val="74D80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9D"/>
    <w:rsid w:val="008D7728"/>
    <w:rsid w:val="00943A9D"/>
    <w:rsid w:val="00BE6712"/>
    <w:rsid w:val="00E2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3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3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3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3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Yadevich</cp:lastModifiedBy>
  <cp:revision>2</cp:revision>
  <dcterms:created xsi:type="dcterms:W3CDTF">2017-06-22T13:33:00Z</dcterms:created>
  <dcterms:modified xsi:type="dcterms:W3CDTF">2017-06-22T13:33:00Z</dcterms:modified>
</cp:coreProperties>
</file>