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74" w:rsidRPr="00131777" w:rsidRDefault="006A1574" w:rsidP="006A1574">
      <w:pPr>
        <w:jc w:val="right"/>
        <w:rPr>
          <w:b/>
          <w:sz w:val="26"/>
          <w:szCs w:val="26"/>
        </w:rPr>
      </w:pPr>
      <w:bookmarkStart w:id="0" w:name="_GoBack"/>
      <w:bookmarkEnd w:id="0"/>
      <w:r w:rsidRPr="00131777">
        <w:rPr>
          <w:b/>
          <w:sz w:val="26"/>
          <w:szCs w:val="26"/>
        </w:rPr>
        <w:t>Ст. преподаватель Рудницкий Д.Б.</w:t>
      </w:r>
    </w:p>
    <w:p w:rsidR="006A1574" w:rsidRPr="00DC0ADE" w:rsidRDefault="006A1574" w:rsidP="0092362B">
      <w:pPr>
        <w:jc w:val="center"/>
        <w:rPr>
          <w:b/>
          <w:sz w:val="26"/>
          <w:szCs w:val="26"/>
        </w:rPr>
      </w:pPr>
    </w:p>
    <w:p w:rsidR="00293595" w:rsidRPr="00DC0ADE" w:rsidRDefault="0092362B" w:rsidP="0092362B">
      <w:pPr>
        <w:jc w:val="center"/>
        <w:rPr>
          <w:b/>
          <w:sz w:val="26"/>
          <w:szCs w:val="26"/>
        </w:rPr>
      </w:pPr>
      <w:r w:rsidRPr="00DC0ADE">
        <w:rPr>
          <w:b/>
          <w:sz w:val="26"/>
          <w:szCs w:val="26"/>
        </w:rPr>
        <w:t xml:space="preserve">Вопросы к </w:t>
      </w:r>
      <w:r w:rsidR="005D6301" w:rsidRPr="00DC0ADE">
        <w:rPr>
          <w:b/>
          <w:sz w:val="26"/>
          <w:szCs w:val="26"/>
        </w:rPr>
        <w:t>экзамену</w:t>
      </w:r>
      <w:r w:rsidRPr="00DC0ADE">
        <w:rPr>
          <w:b/>
          <w:sz w:val="26"/>
          <w:szCs w:val="26"/>
        </w:rPr>
        <w:t xml:space="preserve"> по дисциплине «</w:t>
      </w:r>
      <w:r w:rsidR="005D6301" w:rsidRPr="00DC0ADE">
        <w:rPr>
          <w:b/>
          <w:sz w:val="26"/>
          <w:szCs w:val="26"/>
        </w:rPr>
        <w:t>Промышленный маркетинг</w:t>
      </w:r>
      <w:r w:rsidRPr="00DC0ADE">
        <w:rPr>
          <w:b/>
          <w:sz w:val="26"/>
          <w:szCs w:val="26"/>
        </w:rPr>
        <w:t>»</w:t>
      </w:r>
    </w:p>
    <w:p w:rsidR="008F0359" w:rsidRPr="00DC0ADE" w:rsidRDefault="00FB32AC" w:rsidP="0092362B">
      <w:pPr>
        <w:jc w:val="center"/>
        <w:rPr>
          <w:b/>
          <w:sz w:val="26"/>
          <w:szCs w:val="26"/>
        </w:rPr>
      </w:pPr>
      <w:r w:rsidRPr="00DC0ADE">
        <w:rPr>
          <w:b/>
          <w:sz w:val="26"/>
          <w:szCs w:val="26"/>
        </w:rPr>
        <w:t>для студентов</w:t>
      </w:r>
      <w:r w:rsidR="005D6301" w:rsidRPr="00DC0ADE">
        <w:rPr>
          <w:b/>
          <w:sz w:val="26"/>
          <w:szCs w:val="26"/>
        </w:rPr>
        <w:t xml:space="preserve"> факультета</w:t>
      </w:r>
      <w:r w:rsidR="00C1395F" w:rsidRPr="00DC0ADE">
        <w:rPr>
          <w:b/>
          <w:sz w:val="26"/>
          <w:szCs w:val="26"/>
        </w:rPr>
        <w:t xml:space="preserve"> экономики и </w:t>
      </w:r>
      <w:proofErr w:type="gramStart"/>
      <w:r w:rsidR="00C1395F" w:rsidRPr="00DC0ADE">
        <w:rPr>
          <w:b/>
          <w:sz w:val="26"/>
          <w:szCs w:val="26"/>
        </w:rPr>
        <w:t>бизнес-управления</w:t>
      </w:r>
      <w:proofErr w:type="gramEnd"/>
    </w:p>
    <w:p w:rsidR="0092362B" w:rsidRPr="00DC0ADE" w:rsidRDefault="006A1574" w:rsidP="008F0359">
      <w:pPr>
        <w:jc w:val="center"/>
        <w:rPr>
          <w:b/>
          <w:sz w:val="26"/>
          <w:szCs w:val="26"/>
        </w:rPr>
      </w:pPr>
      <w:r w:rsidRPr="00DC0ADE">
        <w:rPr>
          <w:b/>
          <w:sz w:val="26"/>
          <w:szCs w:val="26"/>
        </w:rPr>
        <w:t xml:space="preserve"> </w:t>
      </w:r>
      <w:proofErr w:type="gramStart"/>
      <w:r w:rsidRPr="00DC0ADE">
        <w:rPr>
          <w:b/>
          <w:sz w:val="26"/>
          <w:szCs w:val="26"/>
        </w:rPr>
        <w:t>спец</w:t>
      </w:r>
      <w:proofErr w:type="gramEnd"/>
      <w:r w:rsidRPr="00DC0ADE">
        <w:rPr>
          <w:b/>
          <w:sz w:val="26"/>
          <w:szCs w:val="26"/>
        </w:rPr>
        <w:t>. 1-26 02 03 «Маркетинг»</w:t>
      </w:r>
      <w:r w:rsidR="008F0359" w:rsidRPr="00DC0ADE">
        <w:rPr>
          <w:b/>
          <w:sz w:val="26"/>
          <w:szCs w:val="26"/>
        </w:rPr>
        <w:t xml:space="preserve"> </w:t>
      </w:r>
    </w:p>
    <w:p w:rsidR="002E6D77" w:rsidRPr="00DC0ADE" w:rsidRDefault="002E6D77" w:rsidP="00FE14A2">
      <w:pPr>
        <w:ind w:firstLine="709"/>
        <w:jc w:val="both"/>
        <w:rPr>
          <w:sz w:val="26"/>
          <w:szCs w:val="26"/>
        </w:rPr>
      </w:pPr>
    </w:p>
    <w:p w:rsidR="002E6D77" w:rsidRPr="00DC0ADE" w:rsidRDefault="002E6D77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bookmarkStart w:id="1" w:name="1.1._Определение_предмета_и_объекта_пром"/>
      <w:r w:rsidRPr="00DC0ADE">
        <w:rPr>
          <w:bCs/>
          <w:sz w:val="26"/>
          <w:szCs w:val="26"/>
        </w:rPr>
        <w:t>Определение предмета, объекта и особенностей промышленного маркетинга</w:t>
      </w:r>
      <w:bookmarkEnd w:id="1"/>
      <w:r w:rsidR="00FE14A2" w:rsidRPr="00DC0ADE">
        <w:rPr>
          <w:bCs/>
          <w:sz w:val="26"/>
          <w:szCs w:val="26"/>
        </w:rPr>
        <w:t>.</w:t>
      </w:r>
    </w:p>
    <w:p w:rsidR="00547708" w:rsidRPr="00DC0ADE" w:rsidRDefault="002E6D77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DC0ADE">
        <w:rPr>
          <w:bCs/>
          <w:sz w:val="26"/>
          <w:szCs w:val="26"/>
        </w:rPr>
        <w:t>Типология продукции производственно-технического назначения</w:t>
      </w:r>
      <w:r w:rsidR="00FE14A2" w:rsidRPr="00DC0ADE">
        <w:rPr>
          <w:bCs/>
          <w:sz w:val="26"/>
          <w:szCs w:val="26"/>
        </w:rPr>
        <w:t>.</w:t>
      </w:r>
    </w:p>
    <w:p w:rsidR="00547708" w:rsidRPr="00DC0ADE" w:rsidRDefault="001F19BD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DC0ADE">
        <w:rPr>
          <w:sz w:val="26"/>
          <w:szCs w:val="26"/>
        </w:rPr>
        <w:t>Сравнительная характеристика</w:t>
      </w:r>
      <w:r w:rsidR="002E6D77" w:rsidRPr="00DC0ADE">
        <w:rPr>
          <w:sz w:val="26"/>
          <w:szCs w:val="26"/>
        </w:rPr>
        <w:t xml:space="preserve"> </w:t>
      </w:r>
      <w:r w:rsidRPr="00DC0ADE">
        <w:rPr>
          <w:sz w:val="26"/>
          <w:szCs w:val="26"/>
        </w:rPr>
        <w:t>потребительского и промышленного</w:t>
      </w:r>
      <w:r w:rsidR="002E6D77" w:rsidRPr="00DC0ADE">
        <w:rPr>
          <w:sz w:val="26"/>
          <w:szCs w:val="26"/>
        </w:rPr>
        <w:t xml:space="preserve"> рынков</w:t>
      </w:r>
      <w:r w:rsidR="00FE14A2" w:rsidRPr="00DC0ADE">
        <w:rPr>
          <w:sz w:val="26"/>
          <w:szCs w:val="26"/>
        </w:rPr>
        <w:t>.</w:t>
      </w:r>
    </w:p>
    <w:p w:rsidR="00547708" w:rsidRPr="00DC0ADE" w:rsidRDefault="001F19BD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DC0ADE">
        <w:rPr>
          <w:sz w:val="26"/>
          <w:szCs w:val="26"/>
        </w:rPr>
        <w:t>Формы к</w:t>
      </w:r>
      <w:r w:rsidR="002E6D77" w:rsidRPr="00DC0ADE">
        <w:rPr>
          <w:sz w:val="26"/>
          <w:szCs w:val="26"/>
        </w:rPr>
        <w:t>оммуникации на промышленных рынках</w:t>
      </w:r>
      <w:r w:rsidR="00FE14A2" w:rsidRPr="00DC0ADE">
        <w:rPr>
          <w:sz w:val="26"/>
          <w:szCs w:val="26"/>
        </w:rPr>
        <w:t>.</w:t>
      </w:r>
    </w:p>
    <w:p w:rsidR="00547708" w:rsidRPr="00DC0ADE" w:rsidRDefault="002E6D77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DC0ADE">
        <w:rPr>
          <w:sz w:val="26"/>
          <w:szCs w:val="26"/>
        </w:rPr>
        <w:t>Дистанции между партнерами на промышленном рынке</w:t>
      </w:r>
      <w:r w:rsidR="00FE14A2" w:rsidRPr="00DC0ADE">
        <w:rPr>
          <w:sz w:val="26"/>
          <w:szCs w:val="26"/>
        </w:rPr>
        <w:t>.</w:t>
      </w:r>
    </w:p>
    <w:p w:rsidR="00286D57" w:rsidRPr="00DC0ADE" w:rsidRDefault="00286D57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DC0ADE">
        <w:rPr>
          <w:sz w:val="26"/>
          <w:szCs w:val="26"/>
        </w:rPr>
        <w:t>Формы кооперации и конкуренции на промышленных рынках</w:t>
      </w:r>
      <w:r w:rsidR="00FE14A2" w:rsidRPr="00DC0ADE">
        <w:rPr>
          <w:sz w:val="26"/>
          <w:szCs w:val="26"/>
        </w:rPr>
        <w:t>.</w:t>
      </w:r>
    </w:p>
    <w:p w:rsidR="00DC3854" w:rsidRPr="00DC0ADE" w:rsidRDefault="00DC3854" w:rsidP="00FE14A2">
      <w:pPr>
        <w:numPr>
          <w:ilvl w:val="0"/>
          <w:numId w:val="19"/>
        </w:numPr>
        <w:ind w:left="0" w:firstLine="709"/>
        <w:jc w:val="both"/>
        <w:rPr>
          <w:bCs/>
          <w:sz w:val="26"/>
          <w:szCs w:val="26"/>
        </w:rPr>
      </w:pPr>
      <w:r w:rsidRPr="00DC0ADE">
        <w:rPr>
          <w:sz w:val="26"/>
          <w:szCs w:val="26"/>
        </w:rPr>
        <w:t>Промышленный шпионаж и эконо</w:t>
      </w:r>
      <w:r w:rsidR="008D2DC9" w:rsidRPr="00DC0ADE">
        <w:rPr>
          <w:sz w:val="26"/>
          <w:szCs w:val="26"/>
        </w:rPr>
        <w:t>мическая (конкурентная) разведка</w:t>
      </w:r>
      <w:r w:rsidR="00B33326" w:rsidRPr="00DC0ADE">
        <w:rPr>
          <w:sz w:val="26"/>
          <w:szCs w:val="26"/>
        </w:rPr>
        <w:t>.</w:t>
      </w:r>
    </w:p>
    <w:p w:rsidR="00182A4F" w:rsidRPr="00DC0ADE" w:rsidRDefault="00182A4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 xml:space="preserve">Особенности спроса на </w:t>
      </w:r>
      <w:r w:rsidRPr="00DC0ADE">
        <w:rPr>
          <w:bCs/>
          <w:sz w:val="26"/>
          <w:szCs w:val="26"/>
        </w:rPr>
        <w:t>продукцию производственно-технического назначения</w:t>
      </w:r>
      <w:r w:rsidR="004B71E3" w:rsidRPr="00DC0ADE">
        <w:rPr>
          <w:bCs/>
          <w:sz w:val="26"/>
          <w:szCs w:val="26"/>
        </w:rPr>
        <w:t xml:space="preserve"> (индустриальная</w:t>
      </w:r>
      <w:r w:rsidR="00CD1D89" w:rsidRPr="00DC0ADE">
        <w:rPr>
          <w:bCs/>
          <w:sz w:val="26"/>
          <w:szCs w:val="26"/>
        </w:rPr>
        <w:t>, промышленная</w:t>
      </w:r>
      <w:r w:rsidR="004B71E3" w:rsidRPr="00DC0ADE">
        <w:rPr>
          <w:bCs/>
          <w:sz w:val="26"/>
          <w:szCs w:val="26"/>
        </w:rPr>
        <w:t xml:space="preserve"> цепочка)</w:t>
      </w:r>
      <w:r w:rsidR="00FE14A2" w:rsidRPr="00DC0ADE">
        <w:rPr>
          <w:bCs/>
          <w:sz w:val="26"/>
          <w:szCs w:val="26"/>
        </w:rPr>
        <w:t>.</w:t>
      </w:r>
    </w:p>
    <w:p w:rsidR="00710C7F" w:rsidRPr="00DC0ADE" w:rsidRDefault="00710C7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Характеристика (типология) промышленных покупателей</w:t>
      </w:r>
      <w:r w:rsidR="00FE14A2" w:rsidRPr="00DC0ADE">
        <w:rPr>
          <w:sz w:val="26"/>
          <w:szCs w:val="26"/>
        </w:rPr>
        <w:t>.</w:t>
      </w:r>
    </w:p>
    <w:p w:rsidR="00242A1D" w:rsidRPr="00DC0ADE" w:rsidRDefault="00710C7F" w:rsidP="00242A1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</w:t>
      </w:r>
      <w:r w:rsidR="004B71E3" w:rsidRPr="00DC0ADE">
        <w:rPr>
          <w:sz w:val="26"/>
          <w:szCs w:val="26"/>
        </w:rPr>
        <w:t>отивация</w:t>
      </w:r>
      <w:r w:rsidRPr="00DC0ADE">
        <w:rPr>
          <w:sz w:val="26"/>
          <w:szCs w:val="26"/>
        </w:rPr>
        <w:t xml:space="preserve"> промышленных покупател</w:t>
      </w:r>
      <w:r w:rsidR="00F45BC5" w:rsidRPr="00DC0ADE">
        <w:rPr>
          <w:sz w:val="26"/>
          <w:szCs w:val="26"/>
        </w:rPr>
        <w:t>ей</w:t>
      </w:r>
      <w:r w:rsidR="00FE14A2" w:rsidRPr="00DC0ADE">
        <w:rPr>
          <w:sz w:val="26"/>
          <w:szCs w:val="26"/>
        </w:rPr>
        <w:t>.</w:t>
      </w:r>
    </w:p>
    <w:p w:rsidR="00182A4F" w:rsidRPr="00DC0ADE" w:rsidRDefault="00B3332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 xml:space="preserve">Сущность, </w:t>
      </w:r>
      <w:r w:rsidR="00F32E5D" w:rsidRPr="00DC0ADE">
        <w:rPr>
          <w:sz w:val="26"/>
          <w:szCs w:val="26"/>
        </w:rPr>
        <w:t>п</w:t>
      </w:r>
      <w:r w:rsidR="00182A4F" w:rsidRPr="00DC0ADE">
        <w:rPr>
          <w:sz w:val="26"/>
          <w:szCs w:val="26"/>
        </w:rPr>
        <w:t>ринципы</w:t>
      </w:r>
      <w:r w:rsidRPr="00DC0ADE">
        <w:rPr>
          <w:sz w:val="26"/>
          <w:szCs w:val="26"/>
        </w:rPr>
        <w:t xml:space="preserve"> и особенности</w:t>
      </w:r>
      <w:r w:rsidR="00182A4F" w:rsidRPr="00DC0ADE">
        <w:rPr>
          <w:sz w:val="26"/>
          <w:szCs w:val="26"/>
        </w:rPr>
        <w:t xml:space="preserve"> сегментации промышленных рынков</w:t>
      </w:r>
      <w:r w:rsidR="00FE14A2" w:rsidRPr="00DC0ADE">
        <w:rPr>
          <w:sz w:val="26"/>
          <w:szCs w:val="26"/>
        </w:rPr>
        <w:t>.</w:t>
      </w:r>
    </w:p>
    <w:p w:rsidR="00182A4F" w:rsidRPr="00DC0ADE" w:rsidRDefault="00182A4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Выбор целевых сегментов</w:t>
      </w:r>
      <w:r w:rsidR="00F32E5D" w:rsidRPr="00DC0ADE">
        <w:rPr>
          <w:sz w:val="26"/>
          <w:szCs w:val="26"/>
        </w:rPr>
        <w:t xml:space="preserve"> промышленного</w:t>
      </w:r>
      <w:r w:rsidRPr="00DC0ADE">
        <w:rPr>
          <w:sz w:val="26"/>
          <w:szCs w:val="26"/>
        </w:rPr>
        <w:t xml:space="preserve"> рынка</w:t>
      </w:r>
      <w:r w:rsidR="00FE14A2" w:rsidRPr="00DC0ADE">
        <w:rPr>
          <w:sz w:val="26"/>
          <w:szCs w:val="26"/>
        </w:rPr>
        <w:t>.</w:t>
      </w:r>
    </w:p>
    <w:p w:rsidR="00182A4F" w:rsidRPr="00DC0ADE" w:rsidRDefault="00182A4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Позиционирование на</w:t>
      </w:r>
      <w:r w:rsidR="00954528" w:rsidRPr="00DC0ADE">
        <w:rPr>
          <w:sz w:val="26"/>
          <w:szCs w:val="26"/>
        </w:rPr>
        <w:t xml:space="preserve"> промышленном</w:t>
      </w:r>
      <w:r w:rsidRPr="00DC0ADE">
        <w:rPr>
          <w:sz w:val="26"/>
          <w:szCs w:val="26"/>
        </w:rPr>
        <w:t xml:space="preserve"> рынке</w:t>
      </w:r>
      <w:r w:rsidR="00FE14A2" w:rsidRPr="00DC0ADE">
        <w:rPr>
          <w:sz w:val="26"/>
          <w:szCs w:val="26"/>
        </w:rPr>
        <w:t>.</w:t>
      </w:r>
    </w:p>
    <w:p w:rsidR="005B340F" w:rsidRPr="00DC0ADE" w:rsidRDefault="005B340F" w:rsidP="005B340F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Особенности проведения маркетинговых исследований в сфере B-2-B.</w:t>
      </w:r>
    </w:p>
    <w:p w:rsidR="00182A4F" w:rsidRPr="00DC0ADE" w:rsidRDefault="00182A4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Основные задачи процесса</w:t>
      </w:r>
      <w:r w:rsidR="00D7682E" w:rsidRPr="00DC0ADE">
        <w:rPr>
          <w:sz w:val="26"/>
          <w:szCs w:val="26"/>
        </w:rPr>
        <w:t xml:space="preserve"> закупки и типы деловых закупок</w:t>
      </w:r>
      <w:r w:rsidR="00FE14A2" w:rsidRPr="00DC0ADE">
        <w:rPr>
          <w:sz w:val="26"/>
          <w:szCs w:val="26"/>
        </w:rPr>
        <w:t>.</w:t>
      </w:r>
    </w:p>
    <w:p w:rsidR="00182A4F" w:rsidRPr="00DC0ADE" w:rsidRDefault="00182A4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Основные виды закупочной ориентации компаний и типы закупочных процессов</w:t>
      </w:r>
      <w:r w:rsidR="008C4D2F" w:rsidRPr="00DC0ADE">
        <w:rPr>
          <w:sz w:val="26"/>
          <w:szCs w:val="26"/>
        </w:rPr>
        <w:t xml:space="preserve"> на промышленном рынке</w:t>
      </w:r>
      <w:r w:rsidR="00FE14A2" w:rsidRPr="00DC0ADE">
        <w:rPr>
          <w:sz w:val="26"/>
          <w:szCs w:val="26"/>
        </w:rPr>
        <w:t>.</w:t>
      </w:r>
    </w:p>
    <w:p w:rsidR="00182A4F" w:rsidRPr="00DC0ADE" w:rsidRDefault="000F7E02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 xml:space="preserve">Основные стадии процесса </w:t>
      </w:r>
      <w:r w:rsidR="00182A4F" w:rsidRPr="00DC0ADE">
        <w:rPr>
          <w:sz w:val="26"/>
          <w:szCs w:val="26"/>
        </w:rPr>
        <w:t>закупки</w:t>
      </w:r>
      <w:r w:rsidR="008C4D2F" w:rsidRPr="00DC0ADE">
        <w:rPr>
          <w:sz w:val="26"/>
          <w:szCs w:val="26"/>
        </w:rPr>
        <w:t xml:space="preserve"> на промышленном рынке</w:t>
      </w:r>
      <w:r w:rsidR="00182A4F" w:rsidRPr="00DC0ADE">
        <w:rPr>
          <w:sz w:val="26"/>
          <w:szCs w:val="26"/>
        </w:rPr>
        <w:t>.</w:t>
      </w:r>
    </w:p>
    <w:p w:rsidR="00BD77E4" w:rsidRPr="00DC0ADE" w:rsidRDefault="0074488B" w:rsidP="00666F3F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 xml:space="preserve">Особенности B-2-G маркетинга. </w:t>
      </w:r>
      <w:r w:rsidR="00551576" w:rsidRPr="00DC0ADE">
        <w:rPr>
          <w:sz w:val="26"/>
          <w:szCs w:val="26"/>
        </w:rPr>
        <w:t>Сущность и организация государственных закупок.</w:t>
      </w:r>
      <w:r w:rsidR="00666F3F" w:rsidRPr="00DC0ADE">
        <w:rPr>
          <w:sz w:val="26"/>
          <w:szCs w:val="26"/>
        </w:rPr>
        <w:t xml:space="preserve"> </w:t>
      </w:r>
    </w:p>
    <w:p w:rsidR="00B33326" w:rsidRPr="00DC0ADE" w:rsidRDefault="00E6778C" w:rsidP="00B33326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Государственно-частное партнерство: сущность и основные направления развития</w:t>
      </w:r>
      <w:r w:rsidR="00B33326" w:rsidRPr="00DC0ADE">
        <w:rPr>
          <w:sz w:val="26"/>
          <w:szCs w:val="26"/>
        </w:rPr>
        <w:t>.</w:t>
      </w:r>
    </w:p>
    <w:p w:rsidR="00BA2264" w:rsidRPr="00DC0ADE" w:rsidRDefault="00BA2264" w:rsidP="00BA226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Модель покупательского поведения Уэбстера и Уинда (модель «закупочного центра»).</w:t>
      </w:r>
    </w:p>
    <w:p w:rsidR="002A7959" w:rsidRPr="00DC0ADE" w:rsidRDefault="002A7959" w:rsidP="002A7959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Факторы, оказывающие влияние на покупательское поведение на промышленном рынке.</w:t>
      </w:r>
    </w:p>
    <w:p w:rsidR="00D7682E" w:rsidRPr="00DC0ADE" w:rsidRDefault="00D7682E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Модель покупательского поведения Шет</w:t>
      </w:r>
      <w:r w:rsidR="00037000" w:rsidRPr="00DC0ADE">
        <w:rPr>
          <w:sz w:val="26"/>
          <w:szCs w:val="26"/>
        </w:rPr>
        <w:t>а.</w:t>
      </w:r>
    </w:p>
    <w:p w:rsidR="00DE10BE" w:rsidRPr="00DC0ADE" w:rsidRDefault="00DE10BE" w:rsidP="00DE10BE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Модель вознаграждения / оценки (модель Андерсона и Чемберса).</w:t>
      </w:r>
    </w:p>
    <w:p w:rsidR="00DE10BE" w:rsidRPr="00DC0ADE" w:rsidRDefault="00DE10BE" w:rsidP="00DE10BE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Модель покупательского поведения Шоффре и Лильена.</w:t>
      </w:r>
    </w:p>
    <w:p w:rsidR="00A90DB2" w:rsidRPr="00DC0ADE" w:rsidRDefault="00A90DB2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Управление разработкой нового</w:t>
      </w:r>
      <w:r w:rsidR="00291EB6" w:rsidRPr="00DC0ADE">
        <w:rPr>
          <w:sz w:val="26"/>
          <w:szCs w:val="26"/>
        </w:rPr>
        <w:t xml:space="preserve"> промышленного</w:t>
      </w:r>
      <w:r w:rsidRPr="00DC0ADE">
        <w:rPr>
          <w:sz w:val="26"/>
          <w:szCs w:val="26"/>
        </w:rPr>
        <w:t xml:space="preserve"> продукта.</w:t>
      </w:r>
    </w:p>
    <w:p w:rsidR="004E6049" w:rsidRPr="00DC0ADE" w:rsidRDefault="004E6049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Коммерциализация инноваций и анализ процесса принятия нового промышленного товара потребителями.</w:t>
      </w:r>
    </w:p>
    <w:p w:rsidR="00E15D41" w:rsidRPr="00DC0ADE" w:rsidRDefault="00E15D41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Управление техническим уровнем и качеством новой промышленной продукции</w:t>
      </w:r>
    </w:p>
    <w:p w:rsidR="00A90DB2" w:rsidRPr="00DC0ADE" w:rsidRDefault="00A90DB2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Система сертификация</w:t>
      </w:r>
      <w:r w:rsidR="00E15D41" w:rsidRPr="00DC0ADE">
        <w:rPr>
          <w:sz w:val="26"/>
          <w:szCs w:val="26"/>
        </w:rPr>
        <w:t xml:space="preserve"> и стандартизации</w:t>
      </w:r>
      <w:r w:rsidRPr="00DC0ADE">
        <w:rPr>
          <w:sz w:val="26"/>
          <w:szCs w:val="26"/>
        </w:rPr>
        <w:t xml:space="preserve"> промышленной продукции.</w:t>
      </w:r>
    </w:p>
    <w:p w:rsidR="004E6049" w:rsidRPr="00DC0ADE" w:rsidRDefault="004E6049" w:rsidP="00FE14A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C0ADE">
        <w:rPr>
          <w:rFonts w:ascii="Times New Roman" w:hAnsi="Times New Roman"/>
          <w:sz w:val="26"/>
          <w:szCs w:val="26"/>
        </w:rPr>
        <w:t xml:space="preserve">Стратегии </w:t>
      </w:r>
      <w:r w:rsidR="00FE14A2" w:rsidRPr="00DC0ADE">
        <w:rPr>
          <w:rFonts w:ascii="Times New Roman" w:hAnsi="Times New Roman"/>
          <w:sz w:val="26"/>
          <w:szCs w:val="26"/>
        </w:rPr>
        <w:t>брендинга на промышленном рынке.</w:t>
      </w:r>
    </w:p>
    <w:p w:rsidR="00A90DB2" w:rsidRPr="00DC0ADE" w:rsidRDefault="00AC48FA" w:rsidP="00FE14A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C0ADE">
        <w:rPr>
          <w:rFonts w:ascii="Times New Roman" w:hAnsi="Times New Roman"/>
          <w:sz w:val="26"/>
          <w:szCs w:val="26"/>
        </w:rPr>
        <w:t xml:space="preserve"> Ф</w:t>
      </w:r>
      <w:r w:rsidR="00A90DB2" w:rsidRPr="00DC0ADE">
        <w:rPr>
          <w:rFonts w:ascii="Times New Roman" w:hAnsi="Times New Roman"/>
          <w:sz w:val="26"/>
          <w:szCs w:val="26"/>
        </w:rPr>
        <w:t>акторы, влияющие на процесс ценообразования</w:t>
      </w:r>
      <w:r w:rsidRPr="00DC0ADE">
        <w:rPr>
          <w:rFonts w:ascii="Times New Roman" w:hAnsi="Times New Roman"/>
          <w:sz w:val="26"/>
          <w:szCs w:val="26"/>
        </w:rPr>
        <w:t xml:space="preserve"> на промышленном рынке.</w:t>
      </w:r>
    </w:p>
    <w:p w:rsidR="00A90DB2" w:rsidRPr="00DC0ADE" w:rsidRDefault="00A90DB2" w:rsidP="00FE14A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C0ADE">
        <w:rPr>
          <w:rFonts w:ascii="Times New Roman" w:hAnsi="Times New Roman"/>
          <w:sz w:val="26"/>
          <w:szCs w:val="26"/>
        </w:rPr>
        <w:t>Цели и методы ценообразования</w:t>
      </w:r>
      <w:r w:rsidR="00AA2B13" w:rsidRPr="00DC0ADE">
        <w:rPr>
          <w:rFonts w:ascii="Times New Roman" w:hAnsi="Times New Roman"/>
          <w:sz w:val="26"/>
          <w:szCs w:val="26"/>
        </w:rPr>
        <w:t xml:space="preserve"> на промышленном рынке.</w:t>
      </w:r>
    </w:p>
    <w:p w:rsidR="00A90DB2" w:rsidRPr="00DC0ADE" w:rsidRDefault="00A90DB2" w:rsidP="00FE14A2">
      <w:pPr>
        <w:pStyle w:val="a3"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C0ADE">
        <w:rPr>
          <w:rFonts w:ascii="Times New Roman" w:hAnsi="Times New Roman"/>
          <w:sz w:val="26"/>
          <w:szCs w:val="26"/>
        </w:rPr>
        <w:t>Стратегии ценообразования</w:t>
      </w:r>
      <w:r w:rsidR="00B86C21" w:rsidRPr="00DC0ADE">
        <w:rPr>
          <w:rFonts w:ascii="Times New Roman" w:hAnsi="Times New Roman"/>
          <w:sz w:val="26"/>
          <w:szCs w:val="26"/>
        </w:rPr>
        <w:t xml:space="preserve"> на промышленном рынке.</w:t>
      </w:r>
    </w:p>
    <w:p w:rsidR="003967DB" w:rsidRPr="00DC0ADE" w:rsidRDefault="003967D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Сущность</w:t>
      </w:r>
      <w:r w:rsidR="00FE14A2" w:rsidRPr="00DC0ADE">
        <w:rPr>
          <w:sz w:val="26"/>
          <w:szCs w:val="26"/>
        </w:rPr>
        <w:t xml:space="preserve"> и </w:t>
      </w:r>
      <w:r w:rsidR="002460E5" w:rsidRPr="00DC0ADE">
        <w:rPr>
          <w:sz w:val="26"/>
          <w:szCs w:val="26"/>
        </w:rPr>
        <w:t xml:space="preserve">отличительные </w:t>
      </w:r>
      <w:r w:rsidR="00FE14A2" w:rsidRPr="00DC0ADE">
        <w:rPr>
          <w:sz w:val="26"/>
          <w:szCs w:val="26"/>
        </w:rPr>
        <w:t>особенности</w:t>
      </w:r>
      <w:r w:rsidRPr="00DC0ADE">
        <w:rPr>
          <w:sz w:val="26"/>
          <w:szCs w:val="26"/>
        </w:rPr>
        <w:t xml:space="preserve"> системы сбыта промышленных товаров</w:t>
      </w:r>
      <w:r w:rsidR="00FE14A2" w:rsidRPr="00DC0ADE">
        <w:rPr>
          <w:sz w:val="26"/>
          <w:szCs w:val="26"/>
        </w:rPr>
        <w:t>.</w:t>
      </w:r>
    </w:p>
    <w:p w:rsidR="00A90DB2" w:rsidRPr="00DC0ADE" w:rsidRDefault="00A90DB2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Виды посредников на промышленном рынке</w:t>
      </w:r>
      <w:r w:rsidR="00FE14A2" w:rsidRPr="00DC0ADE">
        <w:rPr>
          <w:sz w:val="26"/>
          <w:szCs w:val="26"/>
        </w:rPr>
        <w:t>.</w:t>
      </w:r>
    </w:p>
    <w:p w:rsidR="00A90DB2" w:rsidRPr="00DC0ADE" w:rsidRDefault="00A90DB2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Управление каналами сбыта</w:t>
      </w:r>
      <w:r w:rsidR="003967DB" w:rsidRPr="00DC0ADE">
        <w:rPr>
          <w:sz w:val="26"/>
          <w:szCs w:val="26"/>
        </w:rPr>
        <w:t xml:space="preserve"> на промышленном рынке</w:t>
      </w:r>
      <w:r w:rsidR="00FE14A2" w:rsidRPr="00DC0ADE">
        <w:rPr>
          <w:sz w:val="26"/>
          <w:szCs w:val="26"/>
        </w:rPr>
        <w:t>.</w:t>
      </w:r>
    </w:p>
    <w:p w:rsidR="00AC2BEE" w:rsidRPr="00DC0ADE" w:rsidRDefault="00A90DB2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lastRenderedPageBreak/>
        <w:t>Особенности организации сбыта сырьевых товаров</w:t>
      </w:r>
      <w:r w:rsidR="003967DB" w:rsidRPr="00DC0ADE">
        <w:rPr>
          <w:sz w:val="26"/>
          <w:szCs w:val="26"/>
        </w:rPr>
        <w:t xml:space="preserve"> (биржевая и аукционная торговля).</w:t>
      </w:r>
    </w:p>
    <w:p w:rsidR="00A45CD0" w:rsidRPr="00DC0ADE" w:rsidRDefault="00A45CD0" w:rsidP="00A45CD0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Технология SPIN-продаж на промышленном рынке.</w:t>
      </w:r>
    </w:p>
    <w:p w:rsidR="00AC2BEE" w:rsidRPr="00DC0ADE" w:rsidRDefault="001737C0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Анализ процесса взаимодействия</w:t>
      </w:r>
      <w:r w:rsidR="00AC2BEE" w:rsidRPr="00DC0ADE">
        <w:rPr>
          <w:sz w:val="26"/>
          <w:szCs w:val="26"/>
        </w:rPr>
        <w:t xml:space="preserve"> покупателя и торгов</w:t>
      </w:r>
      <w:r w:rsidRPr="00DC0ADE">
        <w:rPr>
          <w:sz w:val="26"/>
          <w:szCs w:val="26"/>
        </w:rPr>
        <w:t>ого представителя на промышленн</w:t>
      </w:r>
      <w:r w:rsidR="00AC2BEE" w:rsidRPr="00DC0ADE">
        <w:rPr>
          <w:sz w:val="26"/>
          <w:szCs w:val="26"/>
        </w:rPr>
        <w:t>ом рынке</w:t>
      </w:r>
      <w:r w:rsidR="00FE14A2" w:rsidRPr="00DC0ADE">
        <w:rPr>
          <w:sz w:val="26"/>
          <w:szCs w:val="26"/>
        </w:rPr>
        <w:t>.</w:t>
      </w:r>
    </w:p>
    <w:p w:rsidR="00AC2BEE" w:rsidRPr="00DC0ADE" w:rsidRDefault="00AC2BEE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Стратегическое партнерство покупателя и продавца на промышленном рынке</w:t>
      </w:r>
      <w:r w:rsidR="00FE14A2" w:rsidRPr="00DC0ADE">
        <w:rPr>
          <w:sz w:val="26"/>
          <w:szCs w:val="26"/>
        </w:rPr>
        <w:t>.</w:t>
      </w:r>
    </w:p>
    <w:p w:rsidR="00AC2BEE" w:rsidRPr="00DC0ADE" w:rsidRDefault="00AC2BEE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proofErr w:type="spellStart"/>
      <w:r w:rsidRPr="00DC0ADE">
        <w:rPr>
          <w:sz w:val="26"/>
          <w:szCs w:val="26"/>
        </w:rPr>
        <w:t>Рекрутинг</w:t>
      </w:r>
      <w:proofErr w:type="spellEnd"/>
      <w:r w:rsidRPr="00DC0ADE">
        <w:rPr>
          <w:sz w:val="26"/>
          <w:szCs w:val="26"/>
        </w:rPr>
        <w:t>, отбор и обучение торгового персонала</w:t>
      </w:r>
      <w:r w:rsidR="00226CE2" w:rsidRPr="00DC0ADE">
        <w:rPr>
          <w:sz w:val="26"/>
          <w:szCs w:val="26"/>
        </w:rPr>
        <w:t xml:space="preserve"> компании</w:t>
      </w:r>
      <w:r w:rsidR="00FE14A2" w:rsidRPr="00DC0ADE">
        <w:rPr>
          <w:sz w:val="26"/>
          <w:szCs w:val="26"/>
        </w:rPr>
        <w:t>.</w:t>
      </w:r>
    </w:p>
    <w:p w:rsidR="00AC2BEE" w:rsidRPr="00DC0ADE" w:rsidRDefault="00AC2BEE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Оценка деятельности торгового персонала и его мотивация на промышленном рынке</w:t>
      </w:r>
      <w:r w:rsidR="00FE14A2" w:rsidRPr="00DC0ADE">
        <w:rPr>
          <w:sz w:val="26"/>
          <w:szCs w:val="26"/>
        </w:rPr>
        <w:t>.</w:t>
      </w:r>
    </w:p>
    <w:p w:rsidR="00FF5B1B" w:rsidRPr="00DC0ADE" w:rsidRDefault="00FF5B1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Модель «иерархии эффектов» на промышленном рынке</w:t>
      </w:r>
      <w:r w:rsidR="00FE14A2" w:rsidRPr="00DC0ADE">
        <w:rPr>
          <w:sz w:val="26"/>
          <w:szCs w:val="26"/>
        </w:rPr>
        <w:t>.</w:t>
      </w:r>
    </w:p>
    <w:p w:rsidR="00FF5B1B" w:rsidRPr="00DC0ADE" w:rsidRDefault="00FF5B1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Особенности личной продажи промышленных товаров. Ведение деловых переговоров.</w:t>
      </w:r>
    </w:p>
    <w:p w:rsidR="00FF5B1B" w:rsidRPr="00DC0ADE" w:rsidRDefault="00FF5B1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Особенности рекламы промышленных товаров.</w:t>
      </w:r>
    </w:p>
    <w:p w:rsidR="009A48B6" w:rsidRPr="00DC0ADE" w:rsidRDefault="009A48B6" w:rsidP="009A48B6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Разработка и проведение мероприятий паблик рилейшнз на промышленном рынке.</w:t>
      </w:r>
    </w:p>
    <w:p w:rsidR="00FF5B1B" w:rsidRPr="00DC0ADE" w:rsidRDefault="00FF5B1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Выставки и ярмарки как инструмент коммуникаций на промышленном рынке.</w:t>
      </w:r>
    </w:p>
    <w:p w:rsidR="00DD7D5A" w:rsidRPr="00DC0ADE" w:rsidRDefault="00DD7D5A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Маркетинг организаций по добыче и производству сырья и материалов.</w:t>
      </w:r>
    </w:p>
    <w:p w:rsidR="00DD7D5A" w:rsidRPr="00DC0ADE" w:rsidRDefault="00DD7D5A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Маркетинг производителей комплектующих изделий</w:t>
      </w:r>
      <w:r w:rsidR="00FE14A2" w:rsidRPr="00DC0ADE">
        <w:rPr>
          <w:sz w:val="26"/>
          <w:szCs w:val="26"/>
        </w:rPr>
        <w:t>.</w:t>
      </w:r>
    </w:p>
    <w:p w:rsidR="00DD7D5A" w:rsidRPr="00DC0ADE" w:rsidRDefault="00DD7D5A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Маркетинг производителей технологического оборудования</w:t>
      </w:r>
      <w:r w:rsidR="00FE14A2" w:rsidRPr="00DC0ADE">
        <w:rPr>
          <w:sz w:val="26"/>
          <w:szCs w:val="26"/>
        </w:rPr>
        <w:t>.</w:t>
      </w:r>
    </w:p>
    <w:p w:rsidR="00DD7D5A" w:rsidRPr="00DC0ADE" w:rsidRDefault="008A49A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Маркетинг строительных организаций</w:t>
      </w:r>
      <w:r w:rsidR="00DD7D5A" w:rsidRPr="00DC0ADE">
        <w:rPr>
          <w:sz w:val="26"/>
          <w:szCs w:val="26"/>
        </w:rPr>
        <w:t>.</w:t>
      </w:r>
    </w:p>
    <w:p w:rsidR="00DD7D5A" w:rsidRPr="00DC0ADE" w:rsidRDefault="00E13CDE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C0ADE">
        <w:rPr>
          <w:sz w:val="26"/>
          <w:szCs w:val="26"/>
        </w:rPr>
        <w:t>Маркетинг</w:t>
      </w:r>
      <w:r w:rsidR="00DD7D5A" w:rsidRPr="00DC0ADE">
        <w:rPr>
          <w:sz w:val="26"/>
          <w:szCs w:val="26"/>
        </w:rPr>
        <w:t xml:space="preserve"> предприятий легкой промышленности.</w:t>
      </w:r>
    </w:p>
    <w:p w:rsidR="00D665E9" w:rsidRPr="00646DF0" w:rsidRDefault="00D665E9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646DF0">
        <w:rPr>
          <w:sz w:val="26"/>
          <w:szCs w:val="26"/>
        </w:rPr>
        <w:t>Расширенная концепция соперничества Майкла Портера</w:t>
      </w:r>
      <w:r w:rsidR="00B500DA" w:rsidRPr="00646DF0">
        <w:rPr>
          <w:sz w:val="26"/>
          <w:szCs w:val="26"/>
        </w:rPr>
        <w:t xml:space="preserve"> (модель 5 сил)</w:t>
      </w:r>
      <w:r w:rsidR="00FE14A2" w:rsidRPr="00646DF0">
        <w:rPr>
          <w:sz w:val="26"/>
          <w:szCs w:val="26"/>
        </w:rPr>
        <w:t>.</w:t>
      </w:r>
    </w:p>
    <w:p w:rsidR="00CB2E10" w:rsidRPr="00BA6D18" w:rsidRDefault="00B500DA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A6D18">
        <w:rPr>
          <w:sz w:val="26"/>
          <w:szCs w:val="26"/>
        </w:rPr>
        <w:t>Методы оценки</w:t>
      </w:r>
      <w:r w:rsidR="007D798E" w:rsidRPr="00BA6D18">
        <w:rPr>
          <w:sz w:val="26"/>
          <w:szCs w:val="26"/>
        </w:rPr>
        <w:t xml:space="preserve"> конкурентоспособности стран и отраслей</w:t>
      </w:r>
      <w:r w:rsidR="00FE14A2" w:rsidRPr="00BA6D18">
        <w:rPr>
          <w:sz w:val="26"/>
          <w:szCs w:val="26"/>
        </w:rPr>
        <w:t>.</w:t>
      </w:r>
    </w:p>
    <w:p w:rsidR="00CB2E10" w:rsidRPr="00BA6D18" w:rsidRDefault="00DD3FD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A6D18">
        <w:rPr>
          <w:sz w:val="26"/>
          <w:szCs w:val="26"/>
        </w:rPr>
        <w:t>Методы оценки</w:t>
      </w:r>
      <w:r w:rsidR="00CB2E10" w:rsidRPr="00BA6D18">
        <w:rPr>
          <w:sz w:val="26"/>
          <w:szCs w:val="26"/>
        </w:rPr>
        <w:t xml:space="preserve"> конкурентоспособности предприятия</w:t>
      </w:r>
      <w:r w:rsidR="00FE14A2" w:rsidRPr="00BA6D18">
        <w:rPr>
          <w:sz w:val="26"/>
          <w:szCs w:val="26"/>
        </w:rPr>
        <w:t>.</w:t>
      </w:r>
    </w:p>
    <w:p w:rsidR="00D665E9" w:rsidRPr="00BA6D18" w:rsidRDefault="00DD3FDB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A6D18">
        <w:rPr>
          <w:sz w:val="26"/>
          <w:szCs w:val="26"/>
        </w:rPr>
        <w:t>Методы оценки</w:t>
      </w:r>
      <w:r w:rsidR="00D665E9" w:rsidRPr="00BA6D18">
        <w:rPr>
          <w:sz w:val="26"/>
          <w:szCs w:val="26"/>
        </w:rPr>
        <w:t xml:space="preserve"> конкурентоспособности товаров</w:t>
      </w:r>
      <w:r w:rsidR="00FE14A2" w:rsidRPr="00BA6D18">
        <w:rPr>
          <w:sz w:val="26"/>
          <w:szCs w:val="26"/>
        </w:rPr>
        <w:t>.</w:t>
      </w:r>
    </w:p>
    <w:p w:rsidR="00875233" w:rsidRPr="002615AC" w:rsidRDefault="00A349B5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 xml:space="preserve">Сущность </w:t>
      </w:r>
      <w:r w:rsidR="00875233" w:rsidRPr="002615AC">
        <w:rPr>
          <w:sz w:val="26"/>
          <w:szCs w:val="26"/>
        </w:rPr>
        <w:t xml:space="preserve">и основное содержание </w:t>
      </w:r>
      <w:r w:rsidRPr="002615AC">
        <w:rPr>
          <w:sz w:val="26"/>
          <w:szCs w:val="26"/>
        </w:rPr>
        <w:t>маркетингового планирования</w:t>
      </w:r>
      <w:r w:rsidR="00A70376" w:rsidRPr="002615AC">
        <w:rPr>
          <w:sz w:val="26"/>
          <w:szCs w:val="26"/>
        </w:rPr>
        <w:t>.</w:t>
      </w:r>
    </w:p>
    <w:p w:rsidR="00A70376" w:rsidRPr="002615AC" w:rsidRDefault="00A349B5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 xml:space="preserve"> План маркетинга</w:t>
      </w:r>
      <w:r w:rsidR="00310336" w:rsidRPr="002615AC">
        <w:rPr>
          <w:sz w:val="26"/>
          <w:szCs w:val="26"/>
        </w:rPr>
        <w:t xml:space="preserve"> предприятия</w:t>
      </w:r>
      <w:r w:rsidRPr="002615AC">
        <w:rPr>
          <w:sz w:val="26"/>
          <w:szCs w:val="26"/>
        </w:rPr>
        <w:t>.</w:t>
      </w:r>
    </w:p>
    <w:p w:rsidR="00A349B5" w:rsidRPr="002615AC" w:rsidRDefault="00A349B5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Маркетинговый потенциал промышленного предприятия.</w:t>
      </w:r>
    </w:p>
    <w:p w:rsidR="00A70376" w:rsidRPr="002615AC" w:rsidRDefault="00A7037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Базовые стратегии роста</w:t>
      </w:r>
      <w:r w:rsidR="00A349B5" w:rsidRPr="002615AC">
        <w:rPr>
          <w:sz w:val="26"/>
          <w:szCs w:val="26"/>
        </w:rPr>
        <w:t xml:space="preserve"> промышленного</w:t>
      </w:r>
      <w:r w:rsidRPr="002615AC">
        <w:rPr>
          <w:sz w:val="26"/>
          <w:szCs w:val="26"/>
        </w:rPr>
        <w:t xml:space="preserve"> предприятия.</w:t>
      </w:r>
    </w:p>
    <w:p w:rsidR="00D33AFF" w:rsidRPr="002615AC" w:rsidRDefault="00D33AFF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  <w:lang w:val="en-US"/>
        </w:rPr>
        <w:t>SWOT</w:t>
      </w:r>
      <w:r w:rsidRPr="002615AC">
        <w:rPr>
          <w:sz w:val="26"/>
          <w:szCs w:val="26"/>
        </w:rPr>
        <w:t>-анализ как инструмент стратегического планирования маркетинга</w:t>
      </w:r>
    </w:p>
    <w:p w:rsidR="00A70376" w:rsidRPr="002615AC" w:rsidRDefault="00A7037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Матрица Бостон Консалтинг Групп</w:t>
      </w:r>
      <w:r w:rsidR="00E9147C" w:rsidRPr="002615AC">
        <w:rPr>
          <w:sz w:val="26"/>
          <w:szCs w:val="26"/>
        </w:rPr>
        <w:t xml:space="preserve"> (матрица БКГ)</w:t>
      </w:r>
      <w:r w:rsidRPr="002615AC">
        <w:rPr>
          <w:sz w:val="26"/>
          <w:szCs w:val="26"/>
        </w:rPr>
        <w:t>.</w:t>
      </w:r>
    </w:p>
    <w:p w:rsidR="00A70376" w:rsidRPr="002615AC" w:rsidRDefault="00A7037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 xml:space="preserve">Матрица </w:t>
      </w:r>
      <w:r w:rsidRPr="002615AC">
        <w:rPr>
          <w:sz w:val="26"/>
          <w:szCs w:val="26"/>
          <w:lang w:val="en-US"/>
        </w:rPr>
        <w:t>General</w:t>
      </w:r>
      <w:r w:rsidRPr="002615AC">
        <w:rPr>
          <w:sz w:val="26"/>
          <w:szCs w:val="26"/>
        </w:rPr>
        <w:t xml:space="preserve"> </w:t>
      </w:r>
      <w:r w:rsidRPr="002615AC">
        <w:rPr>
          <w:sz w:val="26"/>
          <w:szCs w:val="26"/>
          <w:lang w:val="en-US"/>
        </w:rPr>
        <w:t>Electric</w:t>
      </w:r>
      <w:r w:rsidRPr="002615AC">
        <w:rPr>
          <w:sz w:val="26"/>
          <w:szCs w:val="26"/>
        </w:rPr>
        <w:t>.</w:t>
      </w:r>
    </w:p>
    <w:p w:rsidR="00A70376" w:rsidRPr="002615AC" w:rsidRDefault="00A7037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Конкурентные стратегии предприятия</w:t>
      </w:r>
      <w:r w:rsidR="00A349B5" w:rsidRPr="002615AC">
        <w:rPr>
          <w:sz w:val="26"/>
          <w:szCs w:val="26"/>
        </w:rPr>
        <w:t xml:space="preserve"> на промышленном рынке</w:t>
      </w:r>
      <w:r w:rsidRPr="002615AC">
        <w:rPr>
          <w:sz w:val="26"/>
          <w:szCs w:val="26"/>
        </w:rPr>
        <w:t>.</w:t>
      </w:r>
    </w:p>
    <w:p w:rsidR="007137F6" w:rsidRPr="002615AC" w:rsidRDefault="00A7037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Методология формирования организационных структур управления маркетингом</w:t>
      </w:r>
      <w:r w:rsidR="00C83869" w:rsidRPr="002615AC">
        <w:rPr>
          <w:sz w:val="26"/>
          <w:szCs w:val="26"/>
        </w:rPr>
        <w:t xml:space="preserve"> предприятий</w:t>
      </w:r>
      <w:r w:rsidRPr="002615AC">
        <w:rPr>
          <w:sz w:val="26"/>
          <w:szCs w:val="26"/>
        </w:rPr>
        <w:t>.</w:t>
      </w:r>
    </w:p>
    <w:p w:rsidR="007137F6" w:rsidRPr="002615AC" w:rsidRDefault="007137F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Виды организационных структур управления маркетингом на предприятии (</w:t>
      </w:r>
      <w:proofErr w:type="gramStart"/>
      <w:r w:rsidRPr="002615AC">
        <w:rPr>
          <w:sz w:val="26"/>
          <w:szCs w:val="26"/>
        </w:rPr>
        <w:t>функциональна</w:t>
      </w:r>
      <w:r w:rsidR="00310336" w:rsidRPr="002615AC">
        <w:rPr>
          <w:sz w:val="26"/>
          <w:szCs w:val="26"/>
        </w:rPr>
        <w:t>я</w:t>
      </w:r>
      <w:proofErr w:type="gramEnd"/>
      <w:r w:rsidR="00310336" w:rsidRPr="002615AC">
        <w:rPr>
          <w:sz w:val="26"/>
          <w:szCs w:val="26"/>
        </w:rPr>
        <w:t>, товарная, рыночная, региональная</w:t>
      </w:r>
      <w:r w:rsidRPr="002615AC">
        <w:rPr>
          <w:sz w:val="26"/>
          <w:szCs w:val="26"/>
        </w:rPr>
        <w:t>, формирование целевых групп по маркетингу).</w:t>
      </w:r>
    </w:p>
    <w:p w:rsidR="00A70376" w:rsidRPr="002615AC" w:rsidRDefault="00A7037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Методология контроля маркетинга</w:t>
      </w:r>
      <w:r w:rsidR="00D8008A" w:rsidRPr="002615AC">
        <w:rPr>
          <w:sz w:val="26"/>
          <w:szCs w:val="26"/>
        </w:rPr>
        <w:t xml:space="preserve"> предприятия</w:t>
      </w:r>
      <w:r w:rsidRPr="002615AC">
        <w:rPr>
          <w:sz w:val="26"/>
          <w:szCs w:val="26"/>
        </w:rPr>
        <w:t>.</w:t>
      </w:r>
    </w:p>
    <w:p w:rsidR="0011670D" w:rsidRPr="002615AC" w:rsidRDefault="0011670D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Виды контроля маркетинга</w:t>
      </w:r>
      <w:r w:rsidR="007137F6" w:rsidRPr="002615AC">
        <w:rPr>
          <w:sz w:val="26"/>
          <w:szCs w:val="26"/>
        </w:rPr>
        <w:t xml:space="preserve"> на предприятии</w:t>
      </w:r>
      <w:r w:rsidRPr="002615AC">
        <w:rPr>
          <w:sz w:val="26"/>
          <w:szCs w:val="26"/>
        </w:rPr>
        <w:t>.</w:t>
      </w:r>
    </w:p>
    <w:p w:rsidR="007137F6" w:rsidRPr="002615AC" w:rsidRDefault="007137F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 xml:space="preserve">Содержание и роль интеллектуальной собственности </w:t>
      </w:r>
      <w:r w:rsidR="00C63EBC" w:rsidRPr="002615AC">
        <w:rPr>
          <w:sz w:val="26"/>
          <w:szCs w:val="26"/>
        </w:rPr>
        <w:t>как маркетингового инструмента продвижения</w:t>
      </w:r>
      <w:r w:rsidRPr="002615AC">
        <w:rPr>
          <w:sz w:val="26"/>
          <w:szCs w:val="26"/>
        </w:rPr>
        <w:t xml:space="preserve"> научно-технической продукции</w:t>
      </w:r>
      <w:r w:rsidR="00C63EBC" w:rsidRPr="002615AC">
        <w:rPr>
          <w:sz w:val="26"/>
          <w:szCs w:val="26"/>
        </w:rPr>
        <w:t xml:space="preserve"> на рынок</w:t>
      </w:r>
      <w:r w:rsidRPr="002615AC">
        <w:rPr>
          <w:sz w:val="26"/>
          <w:szCs w:val="26"/>
        </w:rPr>
        <w:t>.</w:t>
      </w:r>
    </w:p>
    <w:p w:rsidR="007137F6" w:rsidRPr="002615AC" w:rsidRDefault="007137F6" w:rsidP="00FE14A2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>Рынок интеллектуальных продуктов и его особенности.</w:t>
      </w:r>
    </w:p>
    <w:p w:rsidR="00A70376" w:rsidRPr="002615AC" w:rsidRDefault="007137F6" w:rsidP="00C85EE3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2615AC">
        <w:rPr>
          <w:sz w:val="26"/>
          <w:szCs w:val="26"/>
        </w:rPr>
        <w:t xml:space="preserve"> Лицензионные соглашения как способ продажи научно-технической продукции</w:t>
      </w:r>
      <w:r w:rsidR="00FE14A2" w:rsidRPr="002615AC">
        <w:rPr>
          <w:sz w:val="26"/>
          <w:szCs w:val="26"/>
        </w:rPr>
        <w:t xml:space="preserve"> на промышленном рынке</w:t>
      </w:r>
      <w:r w:rsidRPr="002615AC">
        <w:rPr>
          <w:sz w:val="26"/>
          <w:szCs w:val="26"/>
        </w:rPr>
        <w:t>.</w:t>
      </w:r>
    </w:p>
    <w:sectPr w:rsidR="00A70376" w:rsidRPr="002615AC" w:rsidSect="00F969A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9" w:rsidRDefault="00BC7439">
      <w:r>
        <w:separator/>
      </w:r>
    </w:p>
  </w:endnote>
  <w:endnote w:type="continuationSeparator" w:id="0">
    <w:p w:rsidR="00BC7439" w:rsidRDefault="00BC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9" w:rsidRDefault="00BC7439">
      <w:r>
        <w:separator/>
      </w:r>
    </w:p>
  </w:footnote>
  <w:footnote w:type="continuationSeparator" w:id="0">
    <w:p w:rsidR="00BC7439" w:rsidRDefault="00BC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F3" w:rsidRDefault="00A82104" w:rsidP="003573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1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CF3" w:rsidRDefault="00731CF3" w:rsidP="00731C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F3" w:rsidRDefault="00A82104" w:rsidP="003573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1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7DC">
      <w:rPr>
        <w:rStyle w:val="a5"/>
        <w:noProof/>
      </w:rPr>
      <w:t>1</w:t>
    </w:r>
    <w:r>
      <w:rPr>
        <w:rStyle w:val="a5"/>
      </w:rPr>
      <w:fldChar w:fldCharType="end"/>
    </w:r>
  </w:p>
  <w:p w:rsidR="00731CF3" w:rsidRDefault="00731CF3" w:rsidP="00731CF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28A"/>
    <w:multiLevelType w:val="hybridMultilevel"/>
    <w:tmpl w:val="8034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069C"/>
    <w:multiLevelType w:val="hybridMultilevel"/>
    <w:tmpl w:val="04EE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E0E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470C"/>
    <w:multiLevelType w:val="hybridMultilevel"/>
    <w:tmpl w:val="7DF25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53DD"/>
    <w:multiLevelType w:val="hybridMultilevel"/>
    <w:tmpl w:val="D118324A"/>
    <w:lvl w:ilvl="0" w:tplc="5BE61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6C191A"/>
    <w:multiLevelType w:val="hybridMultilevel"/>
    <w:tmpl w:val="6CEAE0A0"/>
    <w:lvl w:ilvl="0" w:tplc="4E4E8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F90103"/>
    <w:multiLevelType w:val="hybridMultilevel"/>
    <w:tmpl w:val="1DA0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76820"/>
    <w:multiLevelType w:val="hybridMultilevel"/>
    <w:tmpl w:val="79DC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81797"/>
    <w:multiLevelType w:val="hybridMultilevel"/>
    <w:tmpl w:val="C7D4A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40B38"/>
    <w:multiLevelType w:val="hybridMultilevel"/>
    <w:tmpl w:val="6370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47C76"/>
    <w:multiLevelType w:val="hybridMultilevel"/>
    <w:tmpl w:val="0B7C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F4BB9"/>
    <w:multiLevelType w:val="hybridMultilevel"/>
    <w:tmpl w:val="819E1574"/>
    <w:lvl w:ilvl="0" w:tplc="4E4E8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A069A"/>
    <w:multiLevelType w:val="hybridMultilevel"/>
    <w:tmpl w:val="5F4C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4F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6CD4"/>
    <w:multiLevelType w:val="hybridMultilevel"/>
    <w:tmpl w:val="2646B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C86E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3168B9"/>
    <w:multiLevelType w:val="hybridMultilevel"/>
    <w:tmpl w:val="3768E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B4741"/>
    <w:multiLevelType w:val="hybridMultilevel"/>
    <w:tmpl w:val="1B34E890"/>
    <w:lvl w:ilvl="0" w:tplc="8ADC81A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70719"/>
    <w:multiLevelType w:val="hybridMultilevel"/>
    <w:tmpl w:val="5244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A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308A0"/>
    <w:multiLevelType w:val="hybridMultilevel"/>
    <w:tmpl w:val="6278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62081"/>
    <w:multiLevelType w:val="hybridMultilevel"/>
    <w:tmpl w:val="6248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D430F"/>
    <w:multiLevelType w:val="hybridMultilevel"/>
    <w:tmpl w:val="A384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20A90"/>
    <w:multiLevelType w:val="hybridMultilevel"/>
    <w:tmpl w:val="59DE3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8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2B"/>
    <w:rsid w:val="00000C80"/>
    <w:rsid w:val="00004C17"/>
    <w:rsid w:val="000224C6"/>
    <w:rsid w:val="00026907"/>
    <w:rsid w:val="00037000"/>
    <w:rsid w:val="0004368F"/>
    <w:rsid w:val="00050C1B"/>
    <w:rsid w:val="00052DC4"/>
    <w:rsid w:val="000531E3"/>
    <w:rsid w:val="00067DA7"/>
    <w:rsid w:val="00070B21"/>
    <w:rsid w:val="00076ED2"/>
    <w:rsid w:val="0009448E"/>
    <w:rsid w:val="00094F82"/>
    <w:rsid w:val="0009557B"/>
    <w:rsid w:val="000B6725"/>
    <w:rsid w:val="000D52BE"/>
    <w:rsid w:val="000E1EC9"/>
    <w:rsid w:val="000F041E"/>
    <w:rsid w:val="000F1FD7"/>
    <w:rsid w:val="000F2C01"/>
    <w:rsid w:val="000F3A3E"/>
    <w:rsid w:val="000F5B4F"/>
    <w:rsid w:val="000F727F"/>
    <w:rsid w:val="000F7E02"/>
    <w:rsid w:val="00114217"/>
    <w:rsid w:val="0011670D"/>
    <w:rsid w:val="00122958"/>
    <w:rsid w:val="00123A89"/>
    <w:rsid w:val="00131286"/>
    <w:rsid w:val="00131777"/>
    <w:rsid w:val="00132ED5"/>
    <w:rsid w:val="00143F6B"/>
    <w:rsid w:val="001672ED"/>
    <w:rsid w:val="001737C0"/>
    <w:rsid w:val="00177FBE"/>
    <w:rsid w:val="00182A4F"/>
    <w:rsid w:val="001A0CB3"/>
    <w:rsid w:val="001B6018"/>
    <w:rsid w:val="001B6EC5"/>
    <w:rsid w:val="001C1154"/>
    <w:rsid w:val="001C279C"/>
    <w:rsid w:val="001D1F73"/>
    <w:rsid w:val="001E4259"/>
    <w:rsid w:val="001F19BD"/>
    <w:rsid w:val="0020177D"/>
    <w:rsid w:val="00203B3B"/>
    <w:rsid w:val="00225EA8"/>
    <w:rsid w:val="00226CE2"/>
    <w:rsid w:val="00242A1D"/>
    <w:rsid w:val="002460E5"/>
    <w:rsid w:val="0024707F"/>
    <w:rsid w:val="002522F2"/>
    <w:rsid w:val="002615AC"/>
    <w:rsid w:val="0027679F"/>
    <w:rsid w:val="00286801"/>
    <w:rsid w:val="00286D57"/>
    <w:rsid w:val="00291EB6"/>
    <w:rsid w:val="00292E00"/>
    <w:rsid w:val="00293595"/>
    <w:rsid w:val="002954AE"/>
    <w:rsid w:val="002965FD"/>
    <w:rsid w:val="002A7959"/>
    <w:rsid w:val="002B3AF3"/>
    <w:rsid w:val="002B53DB"/>
    <w:rsid w:val="002C2D4A"/>
    <w:rsid w:val="002C4FCF"/>
    <w:rsid w:val="002E39AC"/>
    <w:rsid w:val="002E6D77"/>
    <w:rsid w:val="002E71E2"/>
    <w:rsid w:val="002F2D1F"/>
    <w:rsid w:val="0030766C"/>
    <w:rsid w:val="00310336"/>
    <w:rsid w:val="00316415"/>
    <w:rsid w:val="00323784"/>
    <w:rsid w:val="00332A24"/>
    <w:rsid w:val="003378EE"/>
    <w:rsid w:val="00340397"/>
    <w:rsid w:val="00344E5C"/>
    <w:rsid w:val="00354FF5"/>
    <w:rsid w:val="00357383"/>
    <w:rsid w:val="00383B80"/>
    <w:rsid w:val="003967DB"/>
    <w:rsid w:val="003A6FDF"/>
    <w:rsid w:val="004056DA"/>
    <w:rsid w:val="004111ED"/>
    <w:rsid w:val="004152E2"/>
    <w:rsid w:val="0041567B"/>
    <w:rsid w:val="004323C0"/>
    <w:rsid w:val="004325C1"/>
    <w:rsid w:val="0045032F"/>
    <w:rsid w:val="00455D48"/>
    <w:rsid w:val="00456C12"/>
    <w:rsid w:val="00461FCC"/>
    <w:rsid w:val="00462F71"/>
    <w:rsid w:val="00465A1B"/>
    <w:rsid w:val="00484489"/>
    <w:rsid w:val="00490310"/>
    <w:rsid w:val="00495EB9"/>
    <w:rsid w:val="004A0D75"/>
    <w:rsid w:val="004A18F3"/>
    <w:rsid w:val="004B71E3"/>
    <w:rsid w:val="004C22BA"/>
    <w:rsid w:val="004E601A"/>
    <w:rsid w:val="004E6049"/>
    <w:rsid w:val="00513820"/>
    <w:rsid w:val="00514B49"/>
    <w:rsid w:val="005216C9"/>
    <w:rsid w:val="005245CC"/>
    <w:rsid w:val="00524AE7"/>
    <w:rsid w:val="00525899"/>
    <w:rsid w:val="00537112"/>
    <w:rsid w:val="00547708"/>
    <w:rsid w:val="00551576"/>
    <w:rsid w:val="00552D8A"/>
    <w:rsid w:val="005551D4"/>
    <w:rsid w:val="0058383F"/>
    <w:rsid w:val="005A29E9"/>
    <w:rsid w:val="005A4722"/>
    <w:rsid w:val="005B340F"/>
    <w:rsid w:val="005C2018"/>
    <w:rsid w:val="005C3E55"/>
    <w:rsid w:val="005D6301"/>
    <w:rsid w:val="005F234B"/>
    <w:rsid w:val="005F6A3D"/>
    <w:rsid w:val="005F7459"/>
    <w:rsid w:val="006027EC"/>
    <w:rsid w:val="00604CC7"/>
    <w:rsid w:val="00611D15"/>
    <w:rsid w:val="00620B15"/>
    <w:rsid w:val="00625FEF"/>
    <w:rsid w:val="00634C2D"/>
    <w:rsid w:val="00635C7E"/>
    <w:rsid w:val="006416CB"/>
    <w:rsid w:val="00642484"/>
    <w:rsid w:val="0064263B"/>
    <w:rsid w:val="0064476B"/>
    <w:rsid w:val="00646DF0"/>
    <w:rsid w:val="00660A08"/>
    <w:rsid w:val="006650F2"/>
    <w:rsid w:val="00666F3F"/>
    <w:rsid w:val="00667F37"/>
    <w:rsid w:val="00673744"/>
    <w:rsid w:val="00690761"/>
    <w:rsid w:val="006910C1"/>
    <w:rsid w:val="006A1574"/>
    <w:rsid w:val="006A5F1C"/>
    <w:rsid w:val="006B0273"/>
    <w:rsid w:val="006B39C3"/>
    <w:rsid w:val="00710C7F"/>
    <w:rsid w:val="007137F6"/>
    <w:rsid w:val="007215D0"/>
    <w:rsid w:val="007217AE"/>
    <w:rsid w:val="00731CF3"/>
    <w:rsid w:val="0074488B"/>
    <w:rsid w:val="007548CD"/>
    <w:rsid w:val="00755355"/>
    <w:rsid w:val="00755CAC"/>
    <w:rsid w:val="00763C0B"/>
    <w:rsid w:val="00766D29"/>
    <w:rsid w:val="00782E45"/>
    <w:rsid w:val="0079183C"/>
    <w:rsid w:val="007B4CCF"/>
    <w:rsid w:val="007B5A4E"/>
    <w:rsid w:val="007C5986"/>
    <w:rsid w:val="007D798E"/>
    <w:rsid w:val="007F113C"/>
    <w:rsid w:val="007F3056"/>
    <w:rsid w:val="00804E4D"/>
    <w:rsid w:val="00832E24"/>
    <w:rsid w:val="008552F1"/>
    <w:rsid w:val="008556F6"/>
    <w:rsid w:val="00875233"/>
    <w:rsid w:val="00880580"/>
    <w:rsid w:val="00891C60"/>
    <w:rsid w:val="008936B8"/>
    <w:rsid w:val="00897C97"/>
    <w:rsid w:val="008A24F1"/>
    <w:rsid w:val="008A49AB"/>
    <w:rsid w:val="008B29FB"/>
    <w:rsid w:val="008B6D2A"/>
    <w:rsid w:val="008B7269"/>
    <w:rsid w:val="008C4D2F"/>
    <w:rsid w:val="008D2DC9"/>
    <w:rsid w:val="008E65D8"/>
    <w:rsid w:val="008E690A"/>
    <w:rsid w:val="008F0359"/>
    <w:rsid w:val="008F0825"/>
    <w:rsid w:val="00904006"/>
    <w:rsid w:val="00913D69"/>
    <w:rsid w:val="0092362B"/>
    <w:rsid w:val="00942173"/>
    <w:rsid w:val="0094481F"/>
    <w:rsid w:val="00944D77"/>
    <w:rsid w:val="00954528"/>
    <w:rsid w:val="00956F77"/>
    <w:rsid w:val="00974606"/>
    <w:rsid w:val="00974BEB"/>
    <w:rsid w:val="00981D82"/>
    <w:rsid w:val="009831C4"/>
    <w:rsid w:val="009972FA"/>
    <w:rsid w:val="009A48B6"/>
    <w:rsid w:val="009A4DE3"/>
    <w:rsid w:val="009B39FE"/>
    <w:rsid w:val="009C52C4"/>
    <w:rsid w:val="009D4060"/>
    <w:rsid w:val="009D53A9"/>
    <w:rsid w:val="009D7324"/>
    <w:rsid w:val="00A030D1"/>
    <w:rsid w:val="00A24DB8"/>
    <w:rsid w:val="00A3209D"/>
    <w:rsid w:val="00A349B5"/>
    <w:rsid w:val="00A41A43"/>
    <w:rsid w:val="00A42C8E"/>
    <w:rsid w:val="00A44F27"/>
    <w:rsid w:val="00A45CD0"/>
    <w:rsid w:val="00A51B3C"/>
    <w:rsid w:val="00A60D14"/>
    <w:rsid w:val="00A70376"/>
    <w:rsid w:val="00A7330F"/>
    <w:rsid w:val="00A74432"/>
    <w:rsid w:val="00A82104"/>
    <w:rsid w:val="00A87555"/>
    <w:rsid w:val="00A903DC"/>
    <w:rsid w:val="00A90DB2"/>
    <w:rsid w:val="00A95770"/>
    <w:rsid w:val="00AA2B13"/>
    <w:rsid w:val="00AB3BA8"/>
    <w:rsid w:val="00AC1024"/>
    <w:rsid w:val="00AC2BEE"/>
    <w:rsid w:val="00AC48FA"/>
    <w:rsid w:val="00AC4A3E"/>
    <w:rsid w:val="00AC6E45"/>
    <w:rsid w:val="00AE6949"/>
    <w:rsid w:val="00AE7D79"/>
    <w:rsid w:val="00AF25A2"/>
    <w:rsid w:val="00AF324B"/>
    <w:rsid w:val="00AF53D3"/>
    <w:rsid w:val="00B060DB"/>
    <w:rsid w:val="00B0654C"/>
    <w:rsid w:val="00B25B04"/>
    <w:rsid w:val="00B31FED"/>
    <w:rsid w:val="00B33326"/>
    <w:rsid w:val="00B33F46"/>
    <w:rsid w:val="00B35ACB"/>
    <w:rsid w:val="00B46C42"/>
    <w:rsid w:val="00B500DA"/>
    <w:rsid w:val="00B54725"/>
    <w:rsid w:val="00B67567"/>
    <w:rsid w:val="00B86C21"/>
    <w:rsid w:val="00B9682F"/>
    <w:rsid w:val="00BA0A5C"/>
    <w:rsid w:val="00BA1319"/>
    <w:rsid w:val="00BA2264"/>
    <w:rsid w:val="00BA6D18"/>
    <w:rsid w:val="00BB666D"/>
    <w:rsid w:val="00BC0F58"/>
    <w:rsid w:val="00BC2963"/>
    <w:rsid w:val="00BC7439"/>
    <w:rsid w:val="00BD2FA8"/>
    <w:rsid w:val="00BD77E4"/>
    <w:rsid w:val="00BE3A9D"/>
    <w:rsid w:val="00BE4574"/>
    <w:rsid w:val="00C017CE"/>
    <w:rsid w:val="00C11478"/>
    <w:rsid w:val="00C12D38"/>
    <w:rsid w:val="00C1395F"/>
    <w:rsid w:val="00C2158D"/>
    <w:rsid w:val="00C22B50"/>
    <w:rsid w:val="00C251A0"/>
    <w:rsid w:val="00C33CB7"/>
    <w:rsid w:val="00C437A4"/>
    <w:rsid w:val="00C63EBC"/>
    <w:rsid w:val="00C66F8E"/>
    <w:rsid w:val="00C73AFA"/>
    <w:rsid w:val="00C764CD"/>
    <w:rsid w:val="00C76E63"/>
    <w:rsid w:val="00C7760E"/>
    <w:rsid w:val="00C83869"/>
    <w:rsid w:val="00C85EE3"/>
    <w:rsid w:val="00C90FD0"/>
    <w:rsid w:val="00C95866"/>
    <w:rsid w:val="00CA67DC"/>
    <w:rsid w:val="00CB1F9B"/>
    <w:rsid w:val="00CB2E10"/>
    <w:rsid w:val="00CC43D3"/>
    <w:rsid w:val="00CD1D89"/>
    <w:rsid w:val="00CE10AB"/>
    <w:rsid w:val="00CE3D6C"/>
    <w:rsid w:val="00CE6970"/>
    <w:rsid w:val="00CF2191"/>
    <w:rsid w:val="00D06253"/>
    <w:rsid w:val="00D076B8"/>
    <w:rsid w:val="00D33968"/>
    <w:rsid w:val="00D33AFF"/>
    <w:rsid w:val="00D43A2F"/>
    <w:rsid w:val="00D51722"/>
    <w:rsid w:val="00D6063A"/>
    <w:rsid w:val="00D665E9"/>
    <w:rsid w:val="00D70F9F"/>
    <w:rsid w:val="00D72F3E"/>
    <w:rsid w:val="00D76765"/>
    <w:rsid w:val="00D7682E"/>
    <w:rsid w:val="00D7760E"/>
    <w:rsid w:val="00D8008A"/>
    <w:rsid w:val="00D8295A"/>
    <w:rsid w:val="00D874CC"/>
    <w:rsid w:val="00DA07CF"/>
    <w:rsid w:val="00DA2544"/>
    <w:rsid w:val="00DB1E12"/>
    <w:rsid w:val="00DC0ADE"/>
    <w:rsid w:val="00DC256A"/>
    <w:rsid w:val="00DC3854"/>
    <w:rsid w:val="00DC6EE5"/>
    <w:rsid w:val="00DD0BBD"/>
    <w:rsid w:val="00DD3FDB"/>
    <w:rsid w:val="00DD7D5A"/>
    <w:rsid w:val="00DE10BE"/>
    <w:rsid w:val="00DE5A7A"/>
    <w:rsid w:val="00DE655A"/>
    <w:rsid w:val="00E013E9"/>
    <w:rsid w:val="00E113BB"/>
    <w:rsid w:val="00E13CDE"/>
    <w:rsid w:val="00E1458E"/>
    <w:rsid w:val="00E15D41"/>
    <w:rsid w:val="00E24822"/>
    <w:rsid w:val="00E308E1"/>
    <w:rsid w:val="00E32EE9"/>
    <w:rsid w:val="00E32FEA"/>
    <w:rsid w:val="00E36E9A"/>
    <w:rsid w:val="00E550DF"/>
    <w:rsid w:val="00E661A8"/>
    <w:rsid w:val="00E66EF1"/>
    <w:rsid w:val="00E6778C"/>
    <w:rsid w:val="00E9147C"/>
    <w:rsid w:val="00ED3C56"/>
    <w:rsid w:val="00ED57EE"/>
    <w:rsid w:val="00ED7A06"/>
    <w:rsid w:val="00EE0A9F"/>
    <w:rsid w:val="00EE1F26"/>
    <w:rsid w:val="00EE4B28"/>
    <w:rsid w:val="00EE754E"/>
    <w:rsid w:val="00F32E5D"/>
    <w:rsid w:val="00F41889"/>
    <w:rsid w:val="00F44A09"/>
    <w:rsid w:val="00F45BC5"/>
    <w:rsid w:val="00F50610"/>
    <w:rsid w:val="00F54582"/>
    <w:rsid w:val="00F70F26"/>
    <w:rsid w:val="00F74B59"/>
    <w:rsid w:val="00F7698D"/>
    <w:rsid w:val="00F80639"/>
    <w:rsid w:val="00F80C36"/>
    <w:rsid w:val="00F80EA1"/>
    <w:rsid w:val="00F902C3"/>
    <w:rsid w:val="00F94C3C"/>
    <w:rsid w:val="00F969A7"/>
    <w:rsid w:val="00FA0523"/>
    <w:rsid w:val="00FA2AEC"/>
    <w:rsid w:val="00FB031F"/>
    <w:rsid w:val="00FB32AC"/>
    <w:rsid w:val="00FC58C3"/>
    <w:rsid w:val="00FE0937"/>
    <w:rsid w:val="00FE14A2"/>
    <w:rsid w:val="00FE1667"/>
    <w:rsid w:val="00FE5E1C"/>
    <w:rsid w:val="00FE6795"/>
    <w:rsid w:val="00FF0216"/>
    <w:rsid w:val="00FF1F6C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5A"/>
    <w:rPr>
      <w:sz w:val="24"/>
      <w:szCs w:val="24"/>
    </w:rPr>
  </w:style>
  <w:style w:type="paragraph" w:styleId="2">
    <w:name w:val="heading 2"/>
    <w:basedOn w:val="a"/>
    <w:next w:val="a"/>
    <w:qFormat/>
    <w:rsid w:val="00A90DB2"/>
    <w:pPr>
      <w:keepNext/>
      <w:overflowPunct w:val="0"/>
      <w:autoSpaceDE w:val="0"/>
      <w:autoSpaceDN w:val="0"/>
      <w:adjustRightInd w:val="0"/>
      <w:spacing w:before="240" w:after="60"/>
      <w:ind w:firstLine="709"/>
      <w:jc w:val="both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буллетсами"/>
    <w:basedOn w:val="a"/>
    <w:rsid w:val="00A90DB2"/>
    <w:pPr>
      <w:spacing w:line="192" w:lineRule="auto"/>
      <w:ind w:left="567" w:hanging="283"/>
      <w:jc w:val="both"/>
    </w:pPr>
    <w:rPr>
      <w:rFonts w:ascii="TimesET" w:hAnsi="TimesET"/>
      <w:sz w:val="20"/>
      <w:szCs w:val="20"/>
    </w:rPr>
  </w:style>
  <w:style w:type="paragraph" w:styleId="a4">
    <w:name w:val="header"/>
    <w:basedOn w:val="a"/>
    <w:rsid w:val="00731C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CF3"/>
  </w:style>
  <w:style w:type="paragraph" w:styleId="a6">
    <w:name w:val="Balloon Text"/>
    <w:basedOn w:val="a"/>
    <w:link w:val="a7"/>
    <w:rsid w:val="00C73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5A"/>
    <w:rPr>
      <w:sz w:val="24"/>
      <w:szCs w:val="24"/>
    </w:rPr>
  </w:style>
  <w:style w:type="paragraph" w:styleId="2">
    <w:name w:val="heading 2"/>
    <w:basedOn w:val="a"/>
    <w:next w:val="a"/>
    <w:qFormat/>
    <w:rsid w:val="00A90DB2"/>
    <w:pPr>
      <w:keepNext/>
      <w:overflowPunct w:val="0"/>
      <w:autoSpaceDE w:val="0"/>
      <w:autoSpaceDN w:val="0"/>
      <w:adjustRightInd w:val="0"/>
      <w:spacing w:before="240" w:after="60"/>
      <w:ind w:firstLine="709"/>
      <w:jc w:val="both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буллетсами"/>
    <w:basedOn w:val="a"/>
    <w:rsid w:val="00A90DB2"/>
    <w:pPr>
      <w:spacing w:line="192" w:lineRule="auto"/>
      <w:ind w:left="567" w:hanging="283"/>
      <w:jc w:val="both"/>
    </w:pPr>
    <w:rPr>
      <w:rFonts w:ascii="TimesET" w:hAnsi="TimesET"/>
      <w:sz w:val="20"/>
      <w:szCs w:val="20"/>
    </w:rPr>
  </w:style>
  <w:style w:type="paragraph" w:styleId="a4">
    <w:name w:val="header"/>
    <w:basedOn w:val="a"/>
    <w:rsid w:val="00731C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CF3"/>
  </w:style>
  <w:style w:type="paragraph" w:styleId="a6">
    <w:name w:val="Balloon Text"/>
    <w:basedOn w:val="a"/>
    <w:link w:val="a7"/>
    <w:rsid w:val="00C73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7313-E71F-4F09-9237-220FCF0C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дисциплине «Маркетинг в промышленности»</vt:lpstr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дисциплине «Маркетинг в промышленности»</dc:title>
  <dc:creator>1</dc:creator>
  <cp:lastModifiedBy>Yadevich</cp:lastModifiedBy>
  <cp:revision>2</cp:revision>
  <cp:lastPrinted>2012-12-10T18:26:00Z</cp:lastPrinted>
  <dcterms:created xsi:type="dcterms:W3CDTF">2017-06-22T15:49:00Z</dcterms:created>
  <dcterms:modified xsi:type="dcterms:W3CDTF">2017-06-22T15:49:00Z</dcterms:modified>
</cp:coreProperties>
</file>