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80" w:rsidRPr="00725480" w:rsidRDefault="00725480" w:rsidP="00725480">
      <w:pPr>
        <w:shd w:val="clear" w:color="auto" w:fill="FFFFFF"/>
        <w:spacing w:before="150" w:after="150" w:line="45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5"/>
          <w:szCs w:val="45"/>
          <w:lang w:eastAsia="ru-RU"/>
        </w:rPr>
      </w:pPr>
      <w:bookmarkStart w:id="0" w:name="_GoBack"/>
      <w:bookmarkEnd w:id="0"/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kern w:val="36"/>
          <w:sz w:val="45"/>
          <w:szCs w:val="45"/>
          <w:lang w:eastAsia="ru-RU"/>
        </w:rPr>
        <w:t>Colgate</w:t>
      </w:r>
      <w:proofErr w:type="spellEnd"/>
      <w:r w:rsidRPr="00725480">
        <w:rPr>
          <w:rFonts w:ascii="Arial" w:eastAsia="Times New Roman" w:hAnsi="Arial" w:cs="Arial"/>
          <w:b/>
          <w:bCs/>
          <w:color w:val="000000" w:themeColor="text1"/>
          <w:kern w:val="36"/>
          <w:sz w:val="45"/>
          <w:szCs w:val="45"/>
          <w:lang w:eastAsia="ru-RU"/>
        </w:rPr>
        <w:t xml:space="preserve"> заставила девушек делать </w:t>
      </w:r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kern w:val="36"/>
          <w:sz w:val="45"/>
          <w:szCs w:val="45"/>
          <w:lang w:eastAsia="ru-RU"/>
        </w:rPr>
        <w:t>селфи</w:t>
      </w:r>
      <w:proofErr w:type="spellEnd"/>
    </w:p>
    <w:p w:rsidR="00725480" w:rsidRPr="007635DA" w:rsidRDefault="00725480" w:rsidP="0072548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 xml:space="preserve">В рамках рекламной кампании отбеливающей зубной пасты </w:t>
      </w:r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Colgate</w:t>
      </w:r>
      <w:proofErr w:type="spellEnd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Optic</w:t>
      </w:r>
      <w:proofErr w:type="spellEnd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White</w:t>
      </w:r>
      <w:proofErr w:type="spellEnd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 xml:space="preserve"> Мгновенный компания </w:t>
      </w:r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Colgate-Palmolive</w:t>
      </w:r>
      <w:proofErr w:type="spellEnd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 xml:space="preserve"> запустила всероссийский конкурс </w:t>
      </w:r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Miss</w:t>
      </w:r>
      <w:proofErr w:type="spellEnd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Selfie</w:t>
      </w:r>
      <w:proofErr w:type="spellEnd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Russia</w:t>
      </w:r>
      <w:proofErr w:type="spellEnd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 xml:space="preserve">, в котором для продвижения бренда был использован тренд </w:t>
      </w:r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селфи</w:t>
      </w:r>
      <w:proofErr w:type="spellEnd"/>
    </w:p>
    <w:p w:rsidR="007635DA" w:rsidRPr="00725480" w:rsidRDefault="007635DA" w:rsidP="00763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E98624F" wp14:editId="770043B7">
            <wp:extent cx="3762375" cy="2552700"/>
            <wp:effectExtent l="0" t="0" r="9525" b="0"/>
            <wp:docPr id="1" name="Рисунок 1" descr="C:\Users\Irina\Documents\бренднг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cuments\бренднг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1. Название проекта:</w:t>
      </w: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Miss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Selfie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Russia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2. Заказчик:</w:t>
      </w: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крупнейшая международная компания, мировой лидер в зубных пастах,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Colgate-Palmolive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3. Исполнители:</w:t>
      </w: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Young&amp;Rubicam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Moscow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(разработка креативной стратегии), MEC (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медиастратегия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),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Possible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диджитал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-реализация проекта),  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Crème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Media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(PR-поддержка проекта).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4. Период проведения:</w:t>
      </w: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 июля по сентябрь 2014 года.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5. География:</w:t>
      </w: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Россия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6. Целевая аудитория:</w:t>
      </w: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Женщины от 18 до 35 лет (ядро – 18-25 лет), с высшим образованием, со средним и высоким уровнем дохода. Они следят за собой, считают свой внешний вид важной составляющей успеха; интересуются модой и свежими тенденциями; читают глянцевые издания, активно пользуются интернетом, особенно социальными сетями.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7.</w:t>
      </w: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Цели и задачи:</w:t>
      </w:r>
    </w:p>
    <w:p w:rsidR="00725480" w:rsidRPr="00725480" w:rsidRDefault="00725480" w:rsidP="00725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Представить потребителям новый продукт – отбеливающую зубную пасту с мгновенным эффектом –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Colgate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Optic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White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Мгновенный;</w:t>
      </w:r>
    </w:p>
    <w:p w:rsidR="00725480" w:rsidRPr="00725480" w:rsidRDefault="00725480" w:rsidP="00725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Создать устойчивую платформу, посредством которой можно донести все преимущества мгновенного отбеливающего эффекта продукта;</w:t>
      </w:r>
    </w:p>
    <w:p w:rsidR="00725480" w:rsidRPr="00725480" w:rsidRDefault="00725480" w:rsidP="00725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Дифференцировать новинку –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Colgate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Optic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White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Мгновенный</w:t>
      </w:r>
      <w:proofErr w:type="gram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от уже существующего на рынке базового продукта –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Colgate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Optic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White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Подробнее:</w:t>
      </w:r>
      <w:hyperlink r:id="rId7" w:history="1">
        <w:r w:rsidRPr="007635DA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http</w:t>
        </w:r>
        <w:proofErr w:type="spellEnd"/>
        <w:r w:rsidRPr="007635DA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://adindex.ru/</w:t>
        </w:r>
        <w:proofErr w:type="spellStart"/>
        <w:r w:rsidRPr="007635DA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case</w:t>
        </w:r>
        <w:proofErr w:type="spellEnd"/>
        <w:r w:rsidRPr="007635DA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/2014/12/2/118021.phtml</w:t>
        </w:r>
      </w:hyperlink>
    </w:p>
    <w:p w:rsidR="00725480" w:rsidRPr="007635DA" w:rsidRDefault="00725480" w:rsidP="00725480">
      <w:pPr>
        <w:rPr>
          <w:color w:val="000000" w:themeColor="text1"/>
        </w:rPr>
      </w:pPr>
      <w:r w:rsidRPr="007635DA">
        <w:rPr>
          <w:color w:val="000000" w:themeColor="text1"/>
        </w:rPr>
        <w:t xml:space="preserve">8. Рыночная ситуация: На рынке существует большой выбор продуктов категории </w:t>
      </w:r>
      <w:proofErr w:type="spellStart"/>
      <w:r w:rsidRPr="007635DA">
        <w:rPr>
          <w:color w:val="000000" w:themeColor="text1"/>
        </w:rPr>
        <w:t>oral-care</w:t>
      </w:r>
      <w:proofErr w:type="spellEnd"/>
      <w:r w:rsidRPr="007635DA">
        <w:rPr>
          <w:color w:val="000000" w:themeColor="text1"/>
        </w:rPr>
        <w:t xml:space="preserve">. Потребитель, чаще всего, видит стандартные рекламные ролики и макеты в прессе, где </w:t>
      </w:r>
      <w:r w:rsidRPr="007635DA">
        <w:rPr>
          <w:color w:val="000000" w:themeColor="text1"/>
        </w:rPr>
        <w:lastRenderedPageBreak/>
        <w:t>улыбающиеся девушки или юноши советуют пользоваться определенной маркой зубной пасты. Было принято решение прибегнуть к нестандартному рекламному ходу, с целью привлечь внимание целевой аудитории понятными и интересными им методами.</w:t>
      </w:r>
    </w:p>
    <w:p w:rsidR="00E36685" w:rsidRPr="007635DA" w:rsidRDefault="00725480" w:rsidP="00725480">
      <w:pPr>
        <w:rPr>
          <w:color w:val="000000" w:themeColor="text1"/>
          <w:lang w:val="en-US"/>
        </w:rPr>
      </w:pPr>
      <w:r w:rsidRPr="007635DA">
        <w:rPr>
          <w:color w:val="000000" w:themeColor="text1"/>
        </w:rPr>
        <w:t xml:space="preserve">9. Креативная идея: В рамках рекламной кампании отбеливающей зубной пасты </w:t>
      </w:r>
      <w:proofErr w:type="spellStart"/>
      <w:r w:rsidRPr="007635DA">
        <w:rPr>
          <w:color w:val="000000" w:themeColor="text1"/>
        </w:rPr>
        <w:t>Colgate</w:t>
      </w:r>
      <w:proofErr w:type="spellEnd"/>
      <w:r w:rsidRPr="007635DA">
        <w:rPr>
          <w:color w:val="000000" w:themeColor="text1"/>
        </w:rPr>
        <w:t xml:space="preserve"> </w:t>
      </w:r>
      <w:proofErr w:type="spellStart"/>
      <w:r w:rsidRPr="007635DA">
        <w:rPr>
          <w:color w:val="000000" w:themeColor="text1"/>
        </w:rPr>
        <w:t>Optic</w:t>
      </w:r>
      <w:proofErr w:type="spellEnd"/>
      <w:r w:rsidRPr="007635DA">
        <w:rPr>
          <w:color w:val="000000" w:themeColor="text1"/>
        </w:rPr>
        <w:t xml:space="preserve"> </w:t>
      </w:r>
      <w:proofErr w:type="spellStart"/>
      <w:r w:rsidRPr="007635DA">
        <w:rPr>
          <w:color w:val="000000" w:themeColor="text1"/>
        </w:rPr>
        <w:t>White</w:t>
      </w:r>
      <w:proofErr w:type="spellEnd"/>
      <w:r w:rsidRPr="007635DA">
        <w:rPr>
          <w:color w:val="000000" w:themeColor="text1"/>
        </w:rPr>
        <w:t xml:space="preserve"> Мгновенный компания </w:t>
      </w:r>
      <w:proofErr w:type="spellStart"/>
      <w:r w:rsidRPr="007635DA">
        <w:rPr>
          <w:color w:val="000000" w:themeColor="text1"/>
        </w:rPr>
        <w:t>Colgate-Palmolive</w:t>
      </w:r>
      <w:proofErr w:type="spellEnd"/>
      <w:r w:rsidRPr="007635DA">
        <w:rPr>
          <w:color w:val="000000" w:themeColor="text1"/>
        </w:rPr>
        <w:t xml:space="preserve"> запустила всероссийский конкурс </w:t>
      </w:r>
      <w:proofErr w:type="spellStart"/>
      <w:r w:rsidRPr="007635DA">
        <w:rPr>
          <w:color w:val="000000" w:themeColor="text1"/>
        </w:rPr>
        <w:t>Miss</w:t>
      </w:r>
      <w:proofErr w:type="spellEnd"/>
      <w:r w:rsidRPr="007635DA">
        <w:rPr>
          <w:color w:val="000000" w:themeColor="text1"/>
        </w:rPr>
        <w:t xml:space="preserve"> </w:t>
      </w:r>
      <w:proofErr w:type="spellStart"/>
      <w:r w:rsidRPr="007635DA">
        <w:rPr>
          <w:color w:val="000000" w:themeColor="text1"/>
        </w:rPr>
        <w:t>Selfie</w:t>
      </w:r>
      <w:proofErr w:type="spellEnd"/>
      <w:r w:rsidRPr="007635DA">
        <w:rPr>
          <w:color w:val="000000" w:themeColor="text1"/>
        </w:rPr>
        <w:t xml:space="preserve"> </w:t>
      </w:r>
      <w:proofErr w:type="spellStart"/>
      <w:r w:rsidRPr="007635DA">
        <w:rPr>
          <w:color w:val="000000" w:themeColor="text1"/>
        </w:rPr>
        <w:t>Russia</w:t>
      </w:r>
      <w:proofErr w:type="spellEnd"/>
      <w:r w:rsidRPr="007635DA">
        <w:rPr>
          <w:color w:val="000000" w:themeColor="text1"/>
        </w:rPr>
        <w:t xml:space="preserve">, в котором для продвижения бренда был использован тренд </w:t>
      </w:r>
      <w:proofErr w:type="spellStart"/>
      <w:r w:rsidRPr="007635DA">
        <w:rPr>
          <w:color w:val="000000" w:themeColor="text1"/>
        </w:rPr>
        <w:t>селфи</w:t>
      </w:r>
      <w:proofErr w:type="spellEnd"/>
      <w:r w:rsidRPr="007635DA">
        <w:rPr>
          <w:color w:val="000000" w:themeColor="text1"/>
        </w:rPr>
        <w:t>.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Селфи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который находится на пике своей популярности и в России, и в мире, был выбран в качестве инструмента кампании как наиболее релевантный целевой аудитории бренда способ коммуникации: согласно результатам исследований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Worlwide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«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Selfiesity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»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Survey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(2014 г.), в России более трети всех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селфи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сделаны молодыми девушками от 18 до 24 лет.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Основной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инсайт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креативной концепции кампании: ослепительная улыбка – лучший аксессуар для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селфи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а достичь заметной белизны зубов без промедления помогает новая зубная паста с мгновенным отбеливающим эффектом. Слоган рекламной кампании: «Зубы заметно белее. Мгновенно».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10. Механизм акции</w:t>
      </w:r>
      <w:proofErr w:type="gramStart"/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</w:t>
      </w:r>
      <w:proofErr w:type="gram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тобы принять участие в конкурсе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Miss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Selfie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Russia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девушкам старше 14 лет достаточно было сделать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селфи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Instagram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 использованием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хештега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#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SelfieRussia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Конкурс проходил в два этапа: на первом, по итогам каждой конкурсной недели были отобраны шесть финалисток, которые получили подарочные сертификаты онлайн-магазина ЦУМ номиналом 50 000 рублей, на втором – члены жюри выбрали среди фаворитов первого этапа единственную победительницу – ту, которую ждал модный шоппинг в онлайн-магазине ЦУМ с сертификатом на 300 000 рублей.</w:t>
      </w:r>
      <w:proofErr w:type="gramEnd"/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состав жюри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Miss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Selfie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Russia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вошли известные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бьюти-блогеры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звездные стилисты и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трендсеттеры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. Среди них: Анна Саакян, директор отдела красоты журнала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Glamour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Юлия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Клюшина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lifestyle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блогер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Maria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Way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beauty-блогер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11. </w:t>
      </w:r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Медиаподдержка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: Уникальная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digital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-экосистема, включающая мобильный маркетинг и социальные сети, в основе рекламной кампании позволила сделать ее максимально интерактивной, а PR-поддержка и презентация конкурса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Miss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Selfie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Russia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рамках крупнейшего в Москве фестиваля на открытом воздухе Пикник «Афиши» обеспечила качественный контакт и высокую степень активности целевой аудитории.</w:t>
      </w:r>
    </w:p>
    <w:p w:rsidR="00725480" w:rsidRPr="00725480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12. Результат:</w:t>
      </w: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Результаты конкурса превзошли ожидания организаторов: официальное число участников проекта составило более 50 000 человек, а за пять недель с момента начала проекта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промостраницу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конкурса (</w:t>
      </w:r>
      <w:hyperlink r:id="rId8" w:tgtFrame="_blank" w:history="1">
        <w:r w:rsidRPr="007635DA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www.selfierussia.ru</w:t>
        </w:r>
      </w:hyperlink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 посетили более 200 000 человек.</w:t>
      </w:r>
    </w:p>
    <w:p w:rsidR="00725480" w:rsidRPr="007635DA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</w:pP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Результаты конкурса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Miss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Selfie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Russia</w:t>
      </w:r>
      <w:proofErr w:type="spellEnd"/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организаторы объясняют не только оригинальной социально-востребованной идеей конкурса, но и успешной мультимедийной рекламной кампанией, которая, масштабировав вирусный эффект на федеральном уровне, помогла многократно превысить ожидаемые KPI.</w:t>
      </w:r>
      <w:r w:rsidRPr="0072548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:rsidR="00725480" w:rsidRPr="007635DA" w:rsidRDefault="00725480" w:rsidP="00725480">
      <w:pPr>
        <w:shd w:val="clear" w:color="auto" w:fill="FFFFFF"/>
        <w:spacing w:before="150" w:after="0" w:line="300" w:lineRule="atLeast"/>
        <w:ind w:left="3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Задание:</w:t>
      </w:r>
    </w:p>
    <w:p w:rsidR="00725480" w:rsidRPr="007635DA" w:rsidRDefault="00725480" w:rsidP="00725480">
      <w:pPr>
        <w:pStyle w:val="a5"/>
        <w:numPr>
          <w:ilvl w:val="0"/>
          <w:numId w:val="2"/>
        </w:num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Как Вы думаете, в чем заключается секрет успеха акции от </w:t>
      </w:r>
      <w:proofErr w:type="spellStart"/>
      <w:r w:rsidRPr="0072548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Colgate-Palmolive</w:t>
      </w:r>
      <w:proofErr w:type="spellEnd"/>
      <w:r w:rsidRPr="007635D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.</w:t>
      </w:r>
    </w:p>
    <w:p w:rsidR="00725480" w:rsidRPr="007635DA" w:rsidRDefault="007635DA" w:rsidP="00725480">
      <w:pPr>
        <w:pStyle w:val="a5"/>
        <w:numPr>
          <w:ilvl w:val="0"/>
          <w:numId w:val="2"/>
        </w:num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Видите ли Вы возможным использование аналогичной акции для белорусских брендов? Продумаете основную концепцию, целевую аудиторию, цели и механизм акции. В </w:t>
      </w:r>
      <w:r w:rsidRPr="007635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зависимости от целевой аудитории выберите наиболее эффективные медиаканалы. Каковы возможные результаты?</w:t>
      </w:r>
    </w:p>
    <w:p w:rsidR="00725480" w:rsidRPr="007635DA" w:rsidRDefault="00725480" w:rsidP="00725480">
      <w:pPr>
        <w:rPr>
          <w:color w:val="000000" w:themeColor="text1"/>
        </w:rPr>
      </w:pPr>
    </w:p>
    <w:sectPr w:rsidR="00725480" w:rsidRPr="0076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68F7"/>
    <w:multiLevelType w:val="multilevel"/>
    <w:tmpl w:val="3B10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A76C90"/>
    <w:multiLevelType w:val="hybridMultilevel"/>
    <w:tmpl w:val="C7EE7398"/>
    <w:lvl w:ilvl="0" w:tplc="74DA68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80"/>
    <w:rsid w:val="00725480"/>
    <w:rsid w:val="007635DA"/>
    <w:rsid w:val="00E36685"/>
    <w:rsid w:val="00E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480"/>
  </w:style>
  <w:style w:type="character" w:styleId="a4">
    <w:name w:val="Hyperlink"/>
    <w:basedOn w:val="a0"/>
    <w:uiPriority w:val="99"/>
    <w:semiHidden/>
    <w:unhideWhenUsed/>
    <w:rsid w:val="007254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54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480"/>
  </w:style>
  <w:style w:type="character" w:styleId="a4">
    <w:name w:val="Hyperlink"/>
    <w:basedOn w:val="a0"/>
    <w:uiPriority w:val="99"/>
    <w:semiHidden/>
    <w:unhideWhenUsed/>
    <w:rsid w:val="007254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54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ndex.ru/case/2014/12/2/www.selfie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ndex.ru/case/2014/12/2/118021.p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Yadevich</cp:lastModifiedBy>
  <cp:revision>2</cp:revision>
  <dcterms:created xsi:type="dcterms:W3CDTF">2017-06-22T15:15:00Z</dcterms:created>
  <dcterms:modified xsi:type="dcterms:W3CDTF">2017-06-22T15:15:00Z</dcterms:modified>
</cp:coreProperties>
</file>